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tabs>
          <w:tab w:val="left" w:pos="1917"/>
          <w:tab w:val="center" w:pos="4213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企业产值突破奖励项目申报要求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（一）2021年度工业总产值首次突破200亿元、100亿元和50亿元的工业企业。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（二）2021年度工业总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产值首次突破50亿元、30亿元、10亿元的食品工业和农产品加工企业。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企业产值突破奖励项目申请表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企业产值突破奖励项目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汇总表（附件1-2）；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）绩效目标申报表（附件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2019年、2020年、2021年工业总产值的统计报表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页面截图（截图带网址，加盖申报单位公章）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专业机构出具的含有2019年、2020年、2021年工业总产值的审计报告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2021年年度审计报告；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申报企业“多证合一”营业执照（副本）复印件；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项目真实性承诺书（附件6）。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三、市工信局联系方式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运行监测协调科  甘立    0913-2930816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附件1-1</w:t>
      </w: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企业产值突破奖励项目申请表</w:t>
      </w:r>
    </w:p>
    <w:tbl>
      <w:tblPr>
        <w:tblStyle w:val="7"/>
        <w:tblW w:w="9249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42"/>
        <w:gridCol w:w="1276"/>
        <w:gridCol w:w="1430"/>
        <w:gridCol w:w="378"/>
        <w:gridCol w:w="706"/>
        <w:gridCol w:w="1602"/>
        <w:gridCol w:w="392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772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所属行业</w:t>
            </w:r>
          </w:p>
        </w:tc>
        <w:tc>
          <w:tcPr>
            <w:tcW w:w="39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是否为食品工业企业企业企业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单位地址</w:t>
            </w:r>
          </w:p>
        </w:tc>
        <w:tc>
          <w:tcPr>
            <w:tcW w:w="39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社会统一代码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传真电话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电子信箱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所有制形式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资产总额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职工人数（人）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申请资金额度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72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企业生产情况       (说明企业2021年主要产品产量情况)</w:t>
            </w:r>
          </w:p>
        </w:tc>
        <w:tc>
          <w:tcPr>
            <w:tcW w:w="772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24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主要指标情况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工业总产值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工业总产值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工业总产值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2020年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相比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增长（%）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县市区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3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（县工信部门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pStyle w:val="2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（县财政部门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pStyle w:val="2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afterLines="50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1-2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企业产值突破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奖励项目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tbl>
      <w:tblPr>
        <w:tblStyle w:val="7"/>
        <w:tblpPr w:leftFromText="180" w:rightFromText="180" w:vertAnchor="text" w:horzAnchor="margin" w:tblpXSpec="center" w:tblpY="382"/>
        <w:tblW w:w="15615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294"/>
        <w:gridCol w:w="1712"/>
        <w:gridCol w:w="1176"/>
        <w:gridCol w:w="978"/>
        <w:gridCol w:w="1095"/>
        <w:gridCol w:w="1223"/>
        <w:gridCol w:w="1386"/>
        <w:gridCol w:w="1293"/>
        <w:gridCol w:w="1526"/>
        <w:gridCol w:w="1398"/>
        <w:gridCol w:w="962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统一代码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所属县市区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是否为食品工业企业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2021年工业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总产值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2020年工业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总产值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2019年工业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总产值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申请奖励资金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填报单位：(公章)                                                               填报时间：                                             单位：万元</w:t>
      </w:r>
    </w:p>
    <w:p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企业直接融资奖励项目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（一）申报企业需列入《2021年“龙门计划”项目库企业名单》；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（二）申报企业2019年度至2021年度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</w:rPr>
        <w:t>在上海、深圳、香港证券交易所首次不定向公开发行股票（IPO）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申报企业2019年度至2021年度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</w:rPr>
        <w:t>在全国中小企业股份转让系统（“新三板”）首次挂牌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申报企业2019年度至2021年度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</w:rPr>
        <w:t>在陕西股权交易中心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交易板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</w:rPr>
        <w:t>挂牌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，完成股票非公开发行且已取得融资额度；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申报企业须符合上述申报条件（一）的要求，同时符合申报条件（二）（三）（四）其中之一项即可申报。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0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lang w:eastAsia="zh-CN"/>
        </w:rPr>
        <w:t>申报资料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一）企业直接融资奖励项目申报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（二）企业直接融资奖励项目汇总表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（三）项目绩效目标申报表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四）申报企业“多证合一”营业执照（副本）复印件；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（五）申报企业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2021年年度审计报告；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证券监管部门批复或陕西股权中心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交易版挂牌转让函件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</w:rPr>
        <w:t>陕西股权交易中心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交易板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股票非公开发行融资额度印证资料；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（八）项目真实性承诺书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三、市工信局联系方式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中小企业与非公经济科  马晨阳   0913-2930812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Lines="50" w:line="578" w:lineRule="exact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br w:type="page"/>
      </w:r>
    </w:p>
    <w:p>
      <w:pPr>
        <w:widowControl/>
        <w:spacing w:afterLines="50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企业直接融资奖励项目申报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申请表</w:t>
      </w:r>
    </w:p>
    <w:p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年    月    日</w:t>
      </w:r>
    </w:p>
    <w:tbl>
      <w:tblPr>
        <w:tblStyle w:val="7"/>
        <w:tblW w:w="92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584"/>
        <w:gridCol w:w="484"/>
        <w:gridCol w:w="2100"/>
        <w:gridCol w:w="92"/>
        <w:gridCol w:w="2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0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主要经营者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话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邮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编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行业分类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企业简介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申报奖励名称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融资额度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申报金额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依据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XXXX年X月在XXXX（单位）上市（挂牌）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80" w:hanging="480" w:hangingChars="2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金融办盖章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月    日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80" w:hanging="480" w:hanging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（县工信部门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月    日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（县财政部门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备注：凡工商注册地和税务登记地均在渭南市内的上市挂牌企业，如在2025年前外迁的，须全额退还奖励资金。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afterLines="50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2-2</w:t>
      </w:r>
    </w:p>
    <w:p>
      <w:pPr>
        <w:jc w:val="center"/>
        <w:rPr>
          <w:rFonts w:hint="eastAsia" w:ascii="方正小标宋简体" w:eastAsia="方正小标宋简体" w:cs="仿宋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企业直接融资奖励项目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tbl>
      <w:tblPr>
        <w:tblStyle w:val="7"/>
        <w:tblpPr w:leftFromText="180" w:rightFromText="180" w:vertAnchor="text" w:horzAnchor="page" w:tblpX="1164" w:tblpY="333"/>
        <w:tblW w:w="14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734"/>
        <w:gridCol w:w="2171"/>
        <w:gridCol w:w="1440"/>
        <w:gridCol w:w="1473"/>
        <w:gridCol w:w="1778"/>
        <w:gridCol w:w="1656"/>
        <w:gridCol w:w="208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企业名称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企业社会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统一代码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所属行业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市区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上市（挂牌）地点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上市（挂牌）时间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融资额度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填报单位：(公章)                                                               填报时间：                                             单位：万元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重大工程市域企业相互配套项目申报要求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（一）项目符合国家产业发展政策、发展规划和行业准入条件，技术先进并且产品具有良好的市场前景和较强的市场竞争力，能够产生显著的经济和社会效益；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（二）项目须在渭南市行政区域内建设、使用财政资金、为市域内重大工程项目配套、优先使用市域内工业产品；于2021年1-12月竣工；资金来源明确，投资结构合理；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（三）项目必须按照有关规定核准或备案，土地、环评、规划等建设手续齐备。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企业相互配套奖励项目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情况简介（格式见附件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（二）企业相互配套奖励项目申请表（附件3-2）；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（三）企业相互配套奖励项目汇总表（附件3-3）；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（四）绩效目标申报表（附件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（五）项目单位和工业产品企业的“多证合一”营业执照（副本）复印件；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（六）项目备案、核准和施工许可等建设工程文件复印件；项目投资完成情况及纳入投资统计的说明和证明，同时提供在投资统计库填报数据页面截图（截图带网址，加盖申报单位公章）；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60" w:lineRule="auto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（七）立项项目计划文件及使用财政资金证明；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（八）项目采购市域内工业产品采购合同、资金等合同履行情况证明；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（九）项目建设及使用域内工业产品情况专项审计报告；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（十）项目单位2021年年度审计报告；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（十一）项目真实性承诺书（附件6）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三、市工信局联系方式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新兴产业科  张孟歌   0913-2930818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四、注意事项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（一）本项目申报以采购方为申报主体，通过采购方所在县市区推荐上报。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（二）采购方仅能选择域内一个供应工业企业联合申报，奖励资金由采购方企业分配给供应方。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（三）项目真实性承诺书采购方和供应方均需填写。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（四）按照“谁推荐、谁负责”的原则，资金的监督和管理由推荐的县市区负责。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附件3-1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企业相互配套奖励项目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情况简介</w:t>
      </w:r>
    </w:p>
    <w:p>
      <w:pPr>
        <w:spacing w:line="600" w:lineRule="exact"/>
        <w:ind w:left="2" w:leftChars="-1" w:hanging="4" w:hangingChars="1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采购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企业基本概况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包括企业生产经营情况、产值、销售收入、利税、主要产品、技术装备水平、职工人数等。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审核核准情况、施工许可情况、招标采购情况及市内外产品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配套情况。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供应企业情况及参与项目份额情况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包括企业生产经营情况、产值、销售收入、利税、主要产品、技术装备水平、职工人数等。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企业工业产品参与项目内容，采购金额及履行情况，申请奖励金额。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企业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域内配套</w:t>
      </w:r>
      <w:r>
        <w:rPr>
          <w:rFonts w:hint="eastAsia" w:ascii="黑体" w:hAnsi="黑体" w:eastAsia="黑体" w:cs="黑体"/>
          <w:sz w:val="32"/>
          <w:szCs w:val="32"/>
        </w:rPr>
        <w:t>项目预期经济效益和社会效益分析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  <w:t>重大工程市域企业相互配套项目申请表</w:t>
      </w:r>
    </w:p>
    <w:tbl>
      <w:tblPr>
        <w:tblStyle w:val="7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"/>
        <w:gridCol w:w="1764"/>
        <w:gridCol w:w="330"/>
        <w:gridCol w:w="2001"/>
        <w:gridCol w:w="291"/>
        <w:gridCol w:w="791"/>
        <w:gridCol w:w="377"/>
        <w:gridCol w:w="1653"/>
        <w:gridCol w:w="43"/>
        <w:gridCol w:w="1566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422" w:hRule="atLeast"/>
          <w:jc w:val="center"/>
        </w:trPr>
        <w:tc>
          <w:tcPr>
            <w:tcW w:w="439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采购方</w:t>
            </w:r>
            <w:r>
              <w:rPr>
                <w:rFonts w:ascii="宋体" w:hAnsi="宋体" w:eastAsia="宋体"/>
                <w:sz w:val="24"/>
                <w:szCs w:val="28"/>
              </w:rPr>
              <w:t>（盖章）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  <w:lang w:val="en-US" w:eastAsia="zh-CN"/>
              </w:rPr>
              <w:t xml:space="preserve">     供应方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  <w:lang w:eastAsia="zh-CN"/>
              </w:rPr>
              <w:t>（盖章）</w:t>
            </w:r>
          </w:p>
        </w:tc>
        <w:tc>
          <w:tcPr>
            <w:tcW w:w="443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04" w:hRule="atLeast"/>
          <w:jc w:val="center"/>
        </w:trPr>
        <w:tc>
          <w:tcPr>
            <w:tcW w:w="8824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14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申请单位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法人姓名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6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所属行业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县市区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710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2021年总产值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780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联系人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" w:type="dxa"/>
          <w:trHeight w:val="1302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主要产品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710" w:hRule="atLeast"/>
          <w:jc w:val="center"/>
        </w:trPr>
        <w:tc>
          <w:tcPr>
            <w:tcW w:w="8824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二、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931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308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县市区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" w:type="dxa"/>
          <w:trHeight w:val="875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联系人及电话</w:t>
            </w:r>
          </w:p>
        </w:tc>
        <w:tc>
          <w:tcPr>
            <w:tcW w:w="308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详细地址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1464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主要建设内容（含主要产品及其产能等）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1034" w:hRule="atLeast"/>
          <w:jc w:val="center"/>
        </w:trPr>
        <w:tc>
          <w:tcPr>
            <w:tcW w:w="2102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项目备案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（审批或核准）情况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批复机关</w:t>
            </w:r>
          </w:p>
        </w:tc>
        <w:tc>
          <w:tcPr>
            <w:tcW w:w="47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" w:type="dxa"/>
          <w:trHeight w:val="1058" w:hRule="atLeast"/>
          <w:jc w:val="center"/>
        </w:trPr>
        <w:tc>
          <w:tcPr>
            <w:tcW w:w="2102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批文文号</w:t>
            </w:r>
          </w:p>
        </w:tc>
        <w:tc>
          <w:tcPr>
            <w:tcW w:w="47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923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项目总投资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固定资产投资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816" w:hRule="atLeast"/>
          <w:jc w:val="center"/>
        </w:trPr>
        <w:tc>
          <w:tcPr>
            <w:tcW w:w="2102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项目建设情况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签约时间（年月日）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开工时间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（年月）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868" w:hRule="atLeast"/>
          <w:jc w:val="center"/>
        </w:trPr>
        <w:tc>
          <w:tcPr>
            <w:tcW w:w="2102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注册时间（年月日）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竣工时间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（年月）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819" w:hRule="atLeast"/>
          <w:jc w:val="center"/>
        </w:trPr>
        <w:tc>
          <w:tcPr>
            <w:tcW w:w="2102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固定资产投资情况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土地投资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厂房投资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825" w:hRule="atLeast"/>
          <w:jc w:val="center"/>
        </w:trPr>
        <w:tc>
          <w:tcPr>
            <w:tcW w:w="2102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设备投资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其他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705" w:hRule="atLeast"/>
          <w:jc w:val="center"/>
        </w:trPr>
        <w:tc>
          <w:tcPr>
            <w:tcW w:w="8824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三、供应工业企业情况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801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法人姓名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" w:type="dxa"/>
          <w:trHeight w:val="77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行业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所在县市区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9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年产值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1643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主要产品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717" w:hRule="atLeast"/>
          <w:jc w:val="center"/>
        </w:trPr>
        <w:tc>
          <w:tcPr>
            <w:tcW w:w="8824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eastAsia="zh-CN"/>
              </w:rPr>
              <w:t>四、采购产品情况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71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采购日期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eastAsia="zh-CN"/>
              </w:rPr>
              <w:t>采购产品名称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产品单价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eastAsia="zh-CN"/>
              </w:rPr>
              <w:t>采购数量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采购金额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计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631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申报奖励金额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2512" w:hRule="atLeast"/>
          <w:jc w:val="center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县市区审核意见</w:t>
            </w:r>
          </w:p>
        </w:tc>
        <w:tc>
          <w:tcPr>
            <w:tcW w:w="37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（县工信部门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pStyle w:val="2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（县财政部门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pStyle w:val="2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spacing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afterLines="50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3-3</w:t>
      </w:r>
    </w:p>
    <w:p>
      <w:pPr>
        <w:jc w:val="center"/>
        <w:rPr>
          <w:rFonts w:hint="eastAsia" w:ascii="方正小标宋简体" w:eastAsia="方正小标宋简体" w:cs="仿宋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企业相互配套奖励项目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tbl>
      <w:tblPr>
        <w:tblStyle w:val="7"/>
        <w:tblpPr w:leftFromText="180" w:rightFromText="180" w:vertAnchor="text" w:horzAnchor="page" w:tblpX="1164" w:tblpY="333"/>
        <w:tblW w:w="14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471"/>
        <w:gridCol w:w="1620"/>
        <w:gridCol w:w="1236"/>
        <w:gridCol w:w="1656"/>
        <w:gridCol w:w="1332"/>
        <w:gridCol w:w="1512"/>
        <w:gridCol w:w="1536"/>
        <w:gridCol w:w="1548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企业名称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企业社会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统一代码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所属行业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市区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项目建设时间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供应工业企业名称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供应工业企业地点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采购总金额（万元）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</w:trPr>
        <w:tc>
          <w:tcPr>
            <w:tcW w:w="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2"/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申报资料封面格式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6" w:hRule="atLeast"/>
        </w:trPr>
        <w:tc>
          <w:tcPr>
            <w:tcW w:w="88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eastAsia="zh-CN"/>
              </w:rPr>
              <w:t>渭南市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val="en-US" w:eastAsia="zh-CN"/>
              </w:rPr>
              <w:t>工业倍增计划资金项目</w:t>
            </w: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申请报告</w:t>
            </w:r>
          </w:p>
          <w:p>
            <w:pPr>
              <w:spacing w:line="56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ind w:left="611" w:leftChars="291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申报类型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企业产值突破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  <w:lang w:eastAsia="zh-CN"/>
              </w:rPr>
              <w:t>企业直接融资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  <w:lang w:eastAsia="zh-CN"/>
              </w:rPr>
              <w:t>企业相互配套</w:t>
            </w:r>
          </w:p>
          <w:p>
            <w:pPr>
              <w:spacing w:line="560" w:lineRule="exact"/>
              <w:ind w:left="611" w:leftChars="29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企业</w:t>
            </w:r>
            <w:r>
              <w:rPr>
                <w:rFonts w:hint="eastAsia"/>
                <w:sz w:val="28"/>
                <w:szCs w:val="28"/>
              </w:rPr>
              <w:t>名称：</w:t>
            </w:r>
          </w:p>
          <w:p>
            <w:pPr>
              <w:spacing w:line="560" w:lineRule="exact"/>
              <w:ind w:left="611" w:leftChars="29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建设地址：XX市XX县XX园区XX路XX号</w:t>
            </w:r>
          </w:p>
          <w:p>
            <w:pPr>
              <w:spacing w:line="560" w:lineRule="exact"/>
              <w:ind w:left="611" w:leftChars="29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        办公电话：        移动电话：</w:t>
            </w:r>
          </w:p>
          <w:p>
            <w:pPr>
              <w:spacing w:line="560" w:lineRule="exact"/>
              <w:ind w:left="611" w:leftChars="29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        办公电话：        移动电话：</w:t>
            </w:r>
          </w:p>
          <w:p>
            <w:pPr>
              <w:spacing w:line="560" w:lineRule="exact"/>
              <w:ind w:left="611" w:leftChars="29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电子邮箱：</w:t>
            </w:r>
          </w:p>
          <w:p>
            <w:pPr>
              <w:spacing w:line="56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/>
                <w:sz w:val="32"/>
                <w:szCs w:val="32"/>
              </w:rPr>
            </w:pPr>
          </w:p>
          <w:p>
            <w:pPr>
              <w:tabs>
                <w:tab w:val="left" w:pos="7252"/>
              </w:tabs>
              <w:spacing w:line="56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ab/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申请</w:t>
            </w:r>
            <w:r>
              <w:rPr>
                <w:rFonts w:hint="eastAsia"/>
                <w:sz w:val="24"/>
              </w:rPr>
              <w:t>单位：     （盖章）</w:t>
            </w:r>
          </w:p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年  月  日 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  <w:t>附件5</w:t>
      </w:r>
    </w:p>
    <w:tbl>
      <w:tblPr>
        <w:tblStyle w:val="7"/>
        <w:tblW w:w="88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80"/>
        <w:gridCol w:w="1356"/>
        <w:gridCol w:w="2792"/>
        <w:gridCol w:w="3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实施期总目标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年产量（万吨）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产能（万吨）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产品合格率（%）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生产效率（%）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年销售收入（万元）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年交税金（万元）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年利润（万元）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带动就业人数（人）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单位产值能耗下降（%）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年节能量（吨标煤）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拉动投资（万元）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有无发生安全、环保事故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满意、基本满意、不满意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bidi="ar"/>
        </w:rPr>
        <w:t>项目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eastAsia="zh-CN" w:bidi="ar"/>
        </w:rPr>
        <w:t>真实性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bidi="ar"/>
        </w:rPr>
        <w:t>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本单位已了解本次项目申报的相关文件规定及要求，并自愿作出以下声明：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本单位对本申请材料的合法性、真实性、准确性和完整性负责，并与上报市统计部门数据口径一致。如有虚假，本单位依法承担相应的法律责任。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本单位承诺严格遵守安全生产法律、法规、规章及规范性文件，严格落实安全生产主体责任。如因未履行上述承诺导致发生安全生产违法违规行为，本单位自愿承担相应责任。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申请书中内容将作为项目评审和审计依据，本单位同意将本申请材料向依法审核工作人员和评审专家公开。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本单位承诺不存在已获国家、省、市专项资金扶持的项目验收不合格未满3年或项目逾期未申请验收达1年以上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所申报项目无下列情形之一：（1）知识产权争议；（2）同一投入在市级政府资金中多头申报（政策允许的除外）。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本单位不存在被国家、省、市各相关部门列为联合惩戒对象情况，如因诉讼、仲裁或行政处罚执行导致财政扶持资金被扣划、冻结的，本单位有义务申请撤销项目将财政扶持资金全额退还市财政。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本单位承诺配合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工信和财政部门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项目开展监督、检查和绩效评价工作。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法定代表人（或者被委托人）签字：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签字日期：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需加盖申请单位公章，被委托人签字的提交法定代表人授权委托书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52AB6"/>
    <w:multiLevelType w:val="singleLevel"/>
    <w:tmpl w:val="11F52AB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1869B87C"/>
    <w:multiLevelType w:val="singleLevel"/>
    <w:tmpl w:val="1869B8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488D48"/>
    <w:multiLevelType w:val="singleLevel"/>
    <w:tmpl w:val="27488D48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F3652"/>
    <w:rsid w:val="517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正文缩进1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2022-07-15T03:54:00Z</dcterms:created>
  <dc:creator>Administrator</dc:creator>
  <cp:lastModifiedBy>Administrator</cp:lastModifiedBy>
  <dcterms:modified xsi:type="dcterms:W3CDTF">2022-07-15T03:54:52Z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4E9168BFF69845E2B7A7C7898A12ABB4</vt:lpwstr>
  </property>
</Properties>
</file>