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E" w:rsidRDefault="00D50A1E" w:rsidP="00D50A1E">
      <w:pPr>
        <w:ind w:firstLine="600"/>
        <w:rPr>
          <w:lang w:eastAsia="zh-CN"/>
        </w:rPr>
      </w:pPr>
    </w:p>
    <w:p w:rsidR="00D50A1E" w:rsidRPr="00074455" w:rsidRDefault="00D50A1E" w:rsidP="00D50A1E">
      <w:pPr>
        <w:pStyle w:val="2"/>
        <w:ind w:firstLine="723"/>
        <w:rPr>
          <w:rStyle w:val="ab"/>
          <w:b/>
          <w:bCs/>
        </w:rPr>
      </w:pPr>
      <w:bookmarkStart w:id="0" w:name="_Toc444635917"/>
      <w:bookmarkStart w:id="1" w:name="_Toc508442331"/>
      <w:bookmarkStart w:id="2" w:name="_Toc508445679"/>
      <w:r w:rsidRPr="00074455">
        <w:rPr>
          <w:rStyle w:val="ab"/>
          <w:rFonts w:hint="eastAsia"/>
          <w:b/>
          <w:bCs/>
        </w:rPr>
        <w:t>锂离子电池</w:t>
      </w:r>
      <w:r w:rsidR="00F50DA8">
        <w:rPr>
          <w:rStyle w:val="ab"/>
          <w:rFonts w:hint="eastAsia"/>
          <w:b/>
          <w:bCs/>
        </w:rPr>
        <w:t>行业规范条件</w:t>
      </w:r>
      <w:r w:rsidRPr="00074455">
        <w:rPr>
          <w:rStyle w:val="ab"/>
          <w:rFonts w:hint="eastAsia"/>
          <w:b/>
          <w:bCs/>
        </w:rPr>
        <w:t>企业年度自查报告</w:t>
      </w:r>
      <w:bookmarkEnd w:id="0"/>
      <w:bookmarkEnd w:id="1"/>
      <w:bookmarkEnd w:id="2"/>
    </w:p>
    <w:p w:rsidR="00D50A1E" w:rsidRDefault="00D50A1E" w:rsidP="00D50A1E">
      <w:pPr>
        <w:spacing w:line="360" w:lineRule="auto"/>
        <w:ind w:firstLineChars="0" w:firstLine="0"/>
        <w:rPr>
          <w:rFonts w:ascii="仿宋_GB2312" w:hAnsi="宋体"/>
          <w:szCs w:val="20"/>
          <w:lang w:eastAsia="zh-CN"/>
        </w:rPr>
      </w:pPr>
    </w:p>
    <w:p w:rsidR="00D50A1E" w:rsidRDefault="00D50A1E" w:rsidP="00D50A1E">
      <w:pPr>
        <w:spacing w:line="360" w:lineRule="auto"/>
        <w:ind w:firstLineChars="0" w:firstLine="0"/>
        <w:rPr>
          <w:rFonts w:ascii="仿宋_GB2312" w:hAnsi="宋体"/>
          <w:szCs w:val="20"/>
          <w:lang w:eastAsia="zh-CN"/>
        </w:rPr>
      </w:pPr>
    </w:p>
    <w:p w:rsidR="00D50A1E" w:rsidRPr="000111CF" w:rsidRDefault="00D50A1E" w:rsidP="00D50A1E">
      <w:pPr>
        <w:spacing w:line="360" w:lineRule="auto"/>
        <w:ind w:firstLineChars="0" w:firstLine="0"/>
        <w:rPr>
          <w:rFonts w:ascii="仿宋" w:eastAsia="仿宋" w:hAnsi="仿宋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企业名称：</w:t>
      </w:r>
      <w:r w:rsidRPr="000111CF"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（加盖公章</w:t>
      </w:r>
      <w:r w:rsidRPr="000111CF">
        <w:rPr>
          <w:rFonts w:ascii="仿宋_GB2312" w:hAnsi="宋体"/>
          <w:szCs w:val="30"/>
          <w:u w:val="single"/>
          <w:lang w:eastAsia="zh-CN"/>
        </w:rPr>
        <w:t>）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</w:t>
      </w:r>
    </w:p>
    <w:p w:rsidR="00D50A1E" w:rsidRPr="000111CF" w:rsidRDefault="00D50A1E" w:rsidP="00D50A1E">
      <w:pPr>
        <w:spacing w:line="360" w:lineRule="auto"/>
        <w:ind w:firstLineChars="0" w:firstLine="0"/>
        <w:rPr>
          <w:rFonts w:ascii="仿宋" w:eastAsia="仿宋" w:hAnsi="仿宋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企业地址：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  </w:t>
      </w:r>
    </w:p>
    <w:p w:rsidR="00D50A1E" w:rsidRPr="000111CF" w:rsidRDefault="00D50A1E" w:rsidP="00D50A1E">
      <w:pPr>
        <w:spacing w:line="360" w:lineRule="auto"/>
        <w:ind w:firstLineChars="0" w:firstLine="0"/>
        <w:rPr>
          <w:rFonts w:ascii="仿宋" w:eastAsia="仿宋" w:hAnsi="仿宋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联系人姓名：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</w:t>
      </w:r>
    </w:p>
    <w:p w:rsidR="00D50A1E" w:rsidRPr="000111CF" w:rsidRDefault="00D50A1E" w:rsidP="00D50A1E">
      <w:pPr>
        <w:spacing w:line="360" w:lineRule="auto"/>
        <w:ind w:firstLineChars="0" w:firstLine="0"/>
        <w:rPr>
          <w:rFonts w:ascii="仿宋_GB2312" w:hAnsi="宋体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联系人电话：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</w:t>
      </w:r>
    </w:p>
    <w:p w:rsidR="00D50A1E" w:rsidRPr="000111CF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30"/>
          <w:u w:val="single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联系人邮箱：</w:t>
      </w:r>
      <w:r>
        <w:rPr>
          <w:rFonts w:ascii="仿宋_GB2312" w:hAnsi="宋体" w:hint="eastAsia"/>
          <w:szCs w:val="30"/>
          <w:u w:val="single"/>
          <w:lang w:eastAsia="zh-CN"/>
        </w:rPr>
        <w:t xml:space="preserve">                                             </w:t>
      </w: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Default="00D50A1E" w:rsidP="00D50A1E">
      <w:pPr>
        <w:tabs>
          <w:tab w:val="left" w:pos="4890"/>
        </w:tabs>
        <w:spacing w:line="360" w:lineRule="auto"/>
        <w:ind w:firstLineChars="0" w:firstLine="0"/>
        <w:rPr>
          <w:rFonts w:ascii="仿宋_GB2312" w:hAnsi="宋体"/>
          <w:szCs w:val="20"/>
          <w:u w:val="single"/>
          <w:lang w:eastAsia="zh-CN"/>
        </w:rPr>
      </w:pPr>
    </w:p>
    <w:p w:rsidR="00D50A1E" w:rsidRPr="00FA31F9" w:rsidRDefault="00D50A1E" w:rsidP="00D50A1E">
      <w:pPr>
        <w:tabs>
          <w:tab w:val="left" w:pos="4890"/>
        </w:tabs>
        <w:spacing w:line="360" w:lineRule="auto"/>
        <w:ind w:firstLine="600"/>
        <w:jc w:val="center"/>
        <w:rPr>
          <w:rFonts w:ascii="仿宋" w:eastAsia="仿宋" w:hAnsi="仿宋"/>
          <w:szCs w:val="30"/>
          <w:lang w:eastAsia="zh-CN"/>
        </w:rPr>
      </w:pPr>
      <w:r>
        <w:rPr>
          <w:rFonts w:ascii="仿宋_GB2312" w:hAnsi="宋体" w:hint="eastAsia"/>
          <w:szCs w:val="30"/>
          <w:lang w:eastAsia="zh-CN"/>
        </w:rPr>
        <w:t>填表日期 ：     年    月     日</w:t>
      </w:r>
    </w:p>
    <w:p w:rsidR="00D50A1E" w:rsidRDefault="00D50A1E" w:rsidP="00D50A1E">
      <w:pPr>
        <w:pStyle w:val="3"/>
        <w:ind w:firstLine="643"/>
        <w:rPr>
          <w:lang w:eastAsia="zh-CN"/>
        </w:rPr>
      </w:pPr>
      <w:r>
        <w:rPr>
          <w:rFonts w:ascii="仿宋" w:eastAsia="仿宋" w:hAnsi="仿宋"/>
          <w:szCs w:val="20"/>
          <w:lang w:eastAsia="zh-CN"/>
        </w:rPr>
        <w:br w:type="page"/>
      </w:r>
      <w:bookmarkStart w:id="3" w:name="_Toc444635918"/>
      <w:bookmarkStart w:id="4" w:name="_Toc508442332"/>
      <w:bookmarkStart w:id="5" w:name="_Toc508445680"/>
      <w:r>
        <w:rPr>
          <w:rFonts w:hint="eastAsia"/>
          <w:lang w:eastAsia="zh-CN"/>
        </w:rPr>
        <w:lastRenderedPageBreak/>
        <w:t>一、企业基本情况</w:t>
      </w:r>
      <w:bookmarkEnd w:id="3"/>
      <w:bookmarkEnd w:id="4"/>
      <w:bookmarkEnd w:id="5"/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29"/>
        <w:gridCol w:w="845"/>
        <w:gridCol w:w="1455"/>
        <w:gridCol w:w="2115"/>
        <w:gridCol w:w="1785"/>
      </w:tblGrid>
      <w:tr w:rsidR="00D50A1E" w:rsidTr="00992B59">
        <w:trPr>
          <w:trHeight w:val="27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企业名称</w:t>
            </w:r>
          </w:p>
        </w:tc>
        <w:tc>
          <w:tcPr>
            <w:tcW w:w="620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   变更□</w:t>
            </w:r>
          </w:p>
          <w:p w:rsidR="00D50A1E" w:rsidRPr="008B0F0C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           变更后名称：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股权结构</w:t>
            </w:r>
            <w:r>
              <w:rPr>
                <w:rFonts w:ascii="仿宋_GB2312" w:hAnsi="宋体" w:hint="eastAsia"/>
                <w:sz w:val="21"/>
                <w:szCs w:val="21"/>
              </w:rPr>
              <w:t>情况</w:t>
            </w:r>
          </w:p>
        </w:tc>
        <w:tc>
          <w:tcPr>
            <w:tcW w:w="620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   变更□ （需填写前三名股东名称及持股比例）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1.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2.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3.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企业经营范围</w:t>
            </w:r>
          </w:p>
        </w:tc>
        <w:tc>
          <w:tcPr>
            <w:tcW w:w="620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无变更□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620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变  更□ （勾选现经营类型）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正极材料□ 负极材料□ 隔膜□ 电解液（含电解质）□ 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单体电池□  电池组（含电池系统）□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是否上市公司</w:t>
            </w:r>
          </w:p>
        </w:tc>
        <w:tc>
          <w:tcPr>
            <w:tcW w:w="620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否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是</w:t>
            </w:r>
          </w:p>
        </w:tc>
        <w:tc>
          <w:tcPr>
            <w:tcW w:w="5355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申报时已上市□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申报时未上市□（需注明上市地点及代码）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法人代表</w:t>
            </w:r>
          </w:p>
        </w:tc>
        <w:tc>
          <w:tcPr>
            <w:tcW w:w="620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无变更□变  更□ （需注明变更人）</w:t>
            </w:r>
          </w:p>
        </w:tc>
      </w:tr>
      <w:tr w:rsidR="00D50A1E" w:rsidTr="00992B59">
        <w:trPr>
          <w:trHeight w:val="27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职工总数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其中技术人员人数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D50A1E" w:rsidTr="00992B59">
        <w:trPr>
          <w:trHeight w:val="27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总资产（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万</w:t>
            </w:r>
            <w:r>
              <w:rPr>
                <w:rFonts w:ascii="仿宋_GB2312" w:hAnsi="宋体" w:cs="Times New Roman" w:hint="eastAsia"/>
                <w:sz w:val="21"/>
                <w:szCs w:val="21"/>
              </w:rPr>
              <w:t>元）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所在产业园区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D50A1E" w:rsidTr="00992B59">
        <w:trPr>
          <w:trHeight w:val="27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主营业务收入（万元）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利润（</w:t>
            </w: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万</w:t>
            </w:r>
            <w:r>
              <w:rPr>
                <w:rFonts w:ascii="仿宋_GB2312" w:hAnsi="宋体" w:cs="Times New Roman" w:hint="eastAsia"/>
                <w:sz w:val="21"/>
                <w:szCs w:val="21"/>
              </w:rPr>
              <w:t>元）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 w:rsidR="00D50A1E" w:rsidTr="00992B59">
        <w:trPr>
          <w:trHeight w:val="610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企业研发投入(万元）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企业工艺改进投入（万元）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  <w:lang w:eastAsia="zh-CN"/>
              </w:rPr>
            </w:pPr>
          </w:p>
        </w:tc>
      </w:tr>
      <w:tr w:rsidR="00D50A1E" w:rsidTr="00992B59">
        <w:trPr>
          <w:trHeight w:val="95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进口数量（万只）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进口额：（亿元）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D50A1E" w:rsidTr="00992B59">
        <w:trPr>
          <w:trHeight w:val="95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进口地区：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出口地区：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D50A1E" w:rsidTr="00992B59">
        <w:trPr>
          <w:trHeight w:val="95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出</w:t>
            </w:r>
            <w:r>
              <w:rPr>
                <w:rFonts w:ascii="仿宋_GB2312" w:hAnsi="宋体" w:hint="eastAsia"/>
                <w:sz w:val="21"/>
                <w:szCs w:val="21"/>
                <w:lang w:eastAsia="zh-CN"/>
              </w:rPr>
              <w:t>口</w:t>
            </w:r>
            <w:r>
              <w:rPr>
                <w:rFonts w:ascii="仿宋_GB2312" w:hAnsi="宋体" w:hint="eastAsia"/>
                <w:sz w:val="21"/>
                <w:szCs w:val="21"/>
              </w:rPr>
              <w:t>数量（万只）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出口额（亿元）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D50A1E" w:rsidTr="00992B59">
        <w:trPr>
          <w:trHeight w:val="95"/>
        </w:trPr>
        <w:tc>
          <w:tcPr>
            <w:tcW w:w="23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发明专利数量</w:t>
            </w:r>
          </w:p>
        </w:tc>
        <w:tc>
          <w:tcPr>
            <w:tcW w:w="230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</w:rPr>
              <w:t>其他专利数量</w:t>
            </w:r>
          </w:p>
        </w:tc>
        <w:tc>
          <w:tcPr>
            <w:tcW w:w="1785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D50A1E" w:rsidRDefault="00D50A1E" w:rsidP="00D50A1E">
      <w:pPr>
        <w:pStyle w:val="3"/>
        <w:ind w:firstLine="643"/>
        <w:rPr>
          <w:rFonts w:ascii="仿宋_GB2312" w:eastAsia="仿宋_GB2312" w:hAnsi="宋体"/>
        </w:rPr>
      </w:pPr>
      <w:bookmarkStart w:id="6" w:name="_Toc444635919"/>
      <w:bookmarkStart w:id="7" w:name="_Toc508442333"/>
      <w:bookmarkStart w:id="8" w:name="_Toc508445681"/>
      <w:r>
        <w:rPr>
          <w:rFonts w:hint="eastAsia"/>
        </w:rPr>
        <w:lastRenderedPageBreak/>
        <w:t>二、项目变更情况</w:t>
      </w:r>
      <w:bookmarkEnd w:id="6"/>
      <w:bookmarkEnd w:id="7"/>
      <w:bookmarkEnd w:id="8"/>
    </w:p>
    <w:p w:rsidR="00D50A1E" w:rsidRDefault="00D50A1E" w:rsidP="00D50A1E">
      <w:pPr>
        <w:pStyle w:val="4"/>
      </w:pPr>
      <w:bookmarkStart w:id="9" w:name="_Toc444635920"/>
      <w:bookmarkStart w:id="10" w:name="_Toc508442334"/>
      <w:bookmarkStart w:id="11" w:name="_Toc508445682"/>
      <w:r>
        <w:rPr>
          <w:rFonts w:hint="eastAsia"/>
        </w:rPr>
        <w:t>（一）单体电池</w:t>
      </w:r>
      <w:bookmarkEnd w:id="9"/>
      <w:bookmarkEnd w:id="10"/>
      <w:bookmarkEnd w:id="11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875"/>
        <w:gridCol w:w="1065"/>
        <w:gridCol w:w="1747"/>
        <w:gridCol w:w="1263"/>
        <w:gridCol w:w="863"/>
        <w:gridCol w:w="1843"/>
      </w:tblGrid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主营产品类型</w:t>
            </w: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原有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：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现有：</w:t>
            </w:r>
          </w:p>
        </w:tc>
      </w:tr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生产线变更情况</w:t>
            </w:r>
          </w:p>
        </w:tc>
        <w:tc>
          <w:tcPr>
            <w:tcW w:w="5716" w:type="dxa"/>
            <w:gridSpan w:val="4"/>
            <w:vAlign w:val="center"/>
          </w:tcPr>
          <w:p w:rsidR="00D50A1E" w:rsidRPr="00572F89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 w:rsidRPr="00572F89"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变  更□ 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新增生产线 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改扩建生产线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Pr="00572F89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上一年度总产能</w:t>
            </w:r>
          </w:p>
        </w:tc>
        <w:tc>
          <w:tcPr>
            <w:tcW w:w="1747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</w:tr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预计今年总产能</w:t>
            </w:r>
          </w:p>
        </w:tc>
        <w:tc>
          <w:tcPr>
            <w:tcW w:w="1747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</w:tr>
      <w:tr w:rsidR="00D50A1E" w:rsidTr="00992B59">
        <w:trPr>
          <w:trHeight w:val="960"/>
        </w:trPr>
        <w:tc>
          <w:tcPr>
            <w:tcW w:w="1099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技术指标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消费型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单体电池能量密度___Wh/kg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聚合物单体电池体积能量密度______Wh/L</w:t>
            </w:r>
          </w:p>
        </w:tc>
      </w:tr>
      <w:tr w:rsidR="00D50A1E" w:rsidTr="00992B59">
        <w:trPr>
          <w:trHeight w:val="560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循环寿命___次容量保持率____%</w:t>
            </w:r>
          </w:p>
        </w:tc>
      </w:tr>
      <w:tr w:rsidR="00D50A1E" w:rsidTr="00992B59">
        <w:trPr>
          <w:trHeight w:val="552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D50A1E" w:rsidTr="00992B59">
        <w:trPr>
          <w:trHeight w:val="845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动力型</w:t>
            </w:r>
          </w:p>
        </w:tc>
        <w:tc>
          <w:tcPr>
            <w:tcW w:w="1065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能量型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单体电池能量密度____Wh/kg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循环寿命____次容量保持率____%</w:t>
            </w:r>
          </w:p>
        </w:tc>
      </w:tr>
      <w:tr w:rsidR="00D50A1E" w:rsidTr="00992B59">
        <w:trPr>
          <w:trHeight w:val="573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</w:tr>
      <w:tr w:rsidR="00D50A1E" w:rsidTr="00992B59">
        <w:trPr>
          <w:trHeight w:val="852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功率型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单体电池功率密度_____W/kg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循环寿命_____次容量保持率____%</w:t>
            </w:r>
          </w:p>
        </w:tc>
      </w:tr>
      <w:tr w:rsidR="00D50A1E" w:rsidTr="00992B59">
        <w:trPr>
          <w:trHeight w:val="720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</w:tr>
      <w:tr w:rsidR="00D50A1E" w:rsidTr="00992B59">
        <w:trPr>
          <w:trHeight w:val="419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储能型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单体电池能量密度____Wh/kg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循环寿命___次容量保持率____%</w:t>
            </w:r>
          </w:p>
        </w:tc>
      </w:tr>
      <w:tr w:rsidR="00D50A1E" w:rsidTr="00992B59">
        <w:trPr>
          <w:trHeight w:val="529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</w:tr>
      <w:tr w:rsidR="00D50A1E" w:rsidTr="00992B59">
        <w:trPr>
          <w:trHeight w:val="618"/>
        </w:trPr>
        <w:tc>
          <w:tcPr>
            <w:tcW w:w="109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备注：</w:t>
            </w:r>
          </w:p>
        </w:tc>
        <w:tc>
          <w:tcPr>
            <w:tcW w:w="7656" w:type="dxa"/>
            <w:gridSpan w:val="6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D50A1E" w:rsidRDefault="00D50A1E" w:rsidP="00D50A1E">
      <w:pPr>
        <w:pStyle w:val="4"/>
      </w:pPr>
      <w:r>
        <w:rPr>
          <w:rFonts w:hint="eastAsia"/>
        </w:rPr>
        <w:br w:type="page"/>
      </w:r>
      <w:bookmarkStart w:id="12" w:name="_Toc444635921"/>
      <w:bookmarkStart w:id="13" w:name="_Toc508442335"/>
      <w:bookmarkStart w:id="14" w:name="_Toc508445683"/>
      <w:r>
        <w:rPr>
          <w:rFonts w:hint="eastAsia"/>
        </w:rPr>
        <w:lastRenderedPageBreak/>
        <w:t>（二）电池组</w:t>
      </w:r>
      <w:bookmarkEnd w:id="12"/>
      <w:bookmarkEnd w:id="13"/>
      <w:bookmarkEnd w:id="14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875"/>
        <w:gridCol w:w="1065"/>
        <w:gridCol w:w="1747"/>
        <w:gridCol w:w="1263"/>
        <w:gridCol w:w="863"/>
        <w:gridCol w:w="1843"/>
      </w:tblGrid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主营产品类型</w:t>
            </w: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原有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：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现有：</w:t>
            </w:r>
          </w:p>
        </w:tc>
      </w:tr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生产线变更情况</w:t>
            </w:r>
          </w:p>
        </w:tc>
        <w:tc>
          <w:tcPr>
            <w:tcW w:w="5716" w:type="dxa"/>
            <w:gridSpan w:val="4"/>
            <w:vAlign w:val="center"/>
          </w:tcPr>
          <w:p w:rsidR="00D50A1E" w:rsidRPr="00572F89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无变更□    原有生产线</w:t>
            </w:r>
            <w:r>
              <w:rPr>
                <w:rFonts w:ascii="仿宋_GB2312" w:hAnsi="宋体" w:cs="Times New Roman" w:hint="eastAsia"/>
                <w:sz w:val="21"/>
                <w:szCs w:val="21"/>
                <w:u w:val="single"/>
                <w:lang w:eastAsia="zh-CN"/>
              </w:rPr>
              <w:t xml:space="preserve">             </w:t>
            </w:r>
            <w:r w:rsidRPr="00572F89"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>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宋体" w:cs="Times New Roman" w:hint="eastAsia"/>
                <w:sz w:val="21"/>
                <w:szCs w:val="21"/>
                <w:lang w:eastAsia="zh-CN"/>
              </w:rPr>
              <w:t xml:space="preserve">变  更□ 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新增生产线 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改扩建生产线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Pr="00572F89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上一年度总产能</w:t>
            </w:r>
          </w:p>
        </w:tc>
        <w:tc>
          <w:tcPr>
            <w:tcW w:w="1747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</w:tr>
      <w:tr w:rsidR="00D50A1E" w:rsidTr="00992B59">
        <w:trPr>
          <w:trHeight w:val="533"/>
        </w:trPr>
        <w:tc>
          <w:tcPr>
            <w:tcW w:w="303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预计今年总产能</w:t>
            </w:r>
          </w:p>
        </w:tc>
        <w:tc>
          <w:tcPr>
            <w:tcW w:w="1747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MWh</w:t>
            </w:r>
          </w:p>
        </w:tc>
      </w:tr>
      <w:tr w:rsidR="008947FB" w:rsidTr="00CF4E1A">
        <w:trPr>
          <w:trHeight w:val="960"/>
        </w:trPr>
        <w:tc>
          <w:tcPr>
            <w:tcW w:w="1099" w:type="dxa"/>
            <w:vMerge w:val="restart"/>
            <w:vAlign w:val="center"/>
          </w:tcPr>
          <w:p w:rsidR="008947FB" w:rsidRDefault="008947FB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技术指标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8947FB" w:rsidRDefault="008947FB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消费型</w:t>
            </w:r>
          </w:p>
        </w:tc>
        <w:tc>
          <w:tcPr>
            <w:tcW w:w="5716" w:type="dxa"/>
            <w:gridSpan w:val="4"/>
            <w:vAlign w:val="center"/>
          </w:tcPr>
          <w:p w:rsidR="008947FB" w:rsidRDefault="008947FB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电池组</w:t>
            </w:r>
            <w:r>
              <w:rPr>
                <w:rFonts w:ascii="仿宋_GB2312" w:hAnsi="仿宋" w:hint="eastAsia"/>
                <w:sz w:val="21"/>
                <w:szCs w:val="21"/>
              </w:rPr>
              <w:t>能量密度___Wh/kg</w:t>
            </w:r>
          </w:p>
        </w:tc>
      </w:tr>
      <w:tr w:rsidR="00D50A1E" w:rsidTr="00992B59">
        <w:trPr>
          <w:trHeight w:val="560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循环寿命___次容量保持率____%</w:t>
            </w:r>
          </w:p>
        </w:tc>
      </w:tr>
      <w:tr w:rsidR="00D50A1E" w:rsidTr="00992B59">
        <w:trPr>
          <w:trHeight w:val="552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D50A1E" w:rsidTr="00992B59">
        <w:trPr>
          <w:trHeight w:val="845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动力型</w:t>
            </w:r>
          </w:p>
        </w:tc>
        <w:tc>
          <w:tcPr>
            <w:tcW w:w="1065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能量型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8947FB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电池组</w:t>
            </w:r>
            <w:r w:rsidR="00D50A1E">
              <w:rPr>
                <w:rFonts w:ascii="仿宋_GB2312" w:hAnsi="仿宋" w:hint="eastAsia"/>
                <w:sz w:val="21"/>
                <w:szCs w:val="21"/>
              </w:rPr>
              <w:t>能量密度____Wh/kg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循环寿命____次容量保持率____%</w:t>
            </w:r>
          </w:p>
        </w:tc>
      </w:tr>
      <w:tr w:rsidR="00D50A1E" w:rsidTr="00992B59">
        <w:trPr>
          <w:trHeight w:val="573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</w:tr>
      <w:tr w:rsidR="00D50A1E" w:rsidTr="00992B59">
        <w:trPr>
          <w:trHeight w:val="852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功率型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8947FB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电池组</w:t>
            </w:r>
            <w:r w:rsidR="00D50A1E">
              <w:rPr>
                <w:rFonts w:ascii="仿宋_GB2312" w:hAnsi="仿宋" w:hint="eastAsia"/>
                <w:sz w:val="21"/>
                <w:szCs w:val="21"/>
                <w:lang w:eastAsia="zh-CN"/>
              </w:rPr>
              <w:t>功率密度_____W/kg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循环寿命_____次容量保持率____%</w:t>
            </w:r>
          </w:p>
        </w:tc>
      </w:tr>
      <w:tr w:rsidR="00D50A1E" w:rsidTr="00992B59">
        <w:trPr>
          <w:trHeight w:val="720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</w:tr>
      <w:tr w:rsidR="00D50A1E" w:rsidTr="00992B59">
        <w:trPr>
          <w:trHeight w:val="419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储能型</w:t>
            </w:r>
          </w:p>
        </w:tc>
        <w:tc>
          <w:tcPr>
            <w:tcW w:w="3010" w:type="dxa"/>
            <w:gridSpan w:val="2"/>
            <w:vAlign w:val="center"/>
          </w:tcPr>
          <w:p w:rsidR="00D50A1E" w:rsidRDefault="008947FB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电池组</w:t>
            </w:r>
            <w:r w:rsidR="00D50A1E">
              <w:rPr>
                <w:rFonts w:ascii="仿宋_GB2312" w:hAnsi="仿宋" w:hint="eastAsia"/>
                <w:sz w:val="21"/>
                <w:szCs w:val="21"/>
              </w:rPr>
              <w:t>能量密度____Wh/kg</w:t>
            </w:r>
          </w:p>
        </w:tc>
        <w:tc>
          <w:tcPr>
            <w:tcW w:w="270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循环寿命___次容量保持率____%</w:t>
            </w:r>
          </w:p>
        </w:tc>
      </w:tr>
      <w:tr w:rsidR="00D50A1E" w:rsidTr="00992B59">
        <w:trPr>
          <w:trHeight w:val="529"/>
        </w:trPr>
        <w:tc>
          <w:tcPr>
            <w:tcW w:w="109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应用领域：</w:t>
            </w:r>
          </w:p>
        </w:tc>
      </w:tr>
      <w:tr w:rsidR="00D50A1E" w:rsidTr="00992B59">
        <w:trPr>
          <w:trHeight w:val="618"/>
        </w:trPr>
        <w:tc>
          <w:tcPr>
            <w:tcW w:w="109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备注：</w:t>
            </w:r>
          </w:p>
        </w:tc>
        <w:tc>
          <w:tcPr>
            <w:tcW w:w="7656" w:type="dxa"/>
            <w:gridSpan w:val="6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D50A1E" w:rsidRDefault="00D50A1E" w:rsidP="00D50A1E">
      <w:pPr>
        <w:ind w:firstLine="640"/>
        <w:rPr>
          <w:rFonts w:asciiTheme="majorHAnsi" w:hAnsiTheme="majorHAnsi" w:cstheme="majorBidi"/>
          <w:sz w:val="32"/>
          <w:lang w:eastAsia="zh-CN"/>
        </w:rPr>
      </w:pPr>
      <w:bookmarkStart w:id="15" w:name="_Toc444635922"/>
      <w:bookmarkStart w:id="16" w:name="_Toc508442336"/>
      <w:bookmarkStart w:id="17" w:name="_Toc508445684"/>
    </w:p>
    <w:p w:rsidR="00D50A1E" w:rsidRDefault="00D50A1E" w:rsidP="00D50A1E">
      <w:pPr>
        <w:pStyle w:val="4"/>
        <w:ind w:firstLineChars="0" w:firstLine="0"/>
      </w:pPr>
      <w:r w:rsidRPr="00074455">
        <w:rPr>
          <w:rFonts w:hint="eastAsia"/>
        </w:rPr>
        <w:lastRenderedPageBreak/>
        <w:t>（三）正极材料</w:t>
      </w:r>
      <w:bookmarkEnd w:id="15"/>
      <w:bookmarkEnd w:id="16"/>
      <w:bookmarkEnd w:id="17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701"/>
        <w:gridCol w:w="1559"/>
        <w:gridCol w:w="567"/>
        <w:gridCol w:w="1843"/>
      </w:tblGrid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主营产品类型</w:t>
            </w:r>
          </w:p>
        </w:tc>
        <w:tc>
          <w:tcPr>
            <w:tcW w:w="567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原有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：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现有：</w:t>
            </w:r>
          </w:p>
        </w:tc>
      </w:tr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产能情况</w:t>
            </w:r>
          </w:p>
        </w:tc>
        <w:tc>
          <w:tcPr>
            <w:tcW w:w="567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无变更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变  更□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新建及改过键总产能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吨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Pr="00431032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上一年度总产能</w:t>
            </w:r>
          </w:p>
        </w:tc>
        <w:tc>
          <w:tcPr>
            <w:tcW w:w="170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</w:tr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预计今年总产能</w:t>
            </w:r>
          </w:p>
        </w:tc>
        <w:tc>
          <w:tcPr>
            <w:tcW w:w="170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技术指标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钴酸锂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磁性不纯物质含量______________ppb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容量保持率______%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锰酸锂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磁性不纯物质含量______________ppb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容量保持率______%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磷酸铁锂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磁性不纯物质含量______________ppb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容量保持率______%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三元材料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_</w:t>
            </w:r>
            <w:r>
              <w:rPr>
                <w:rFonts w:ascii="仿宋_GB2312" w:hAnsi="仿宋" w:hint="eastAsia"/>
                <w:sz w:val="21"/>
                <w:szCs w:val="21"/>
              </w:rPr>
              <w:t>__Ah/kg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磁性不纯物质含量______________ppb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循环寿命________次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容量保持率______%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其它正极材料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_</w:t>
            </w:r>
            <w:r>
              <w:rPr>
                <w:rFonts w:ascii="仿宋_GB2312" w:hAnsi="仿宋" w:hint="eastAsia"/>
                <w:sz w:val="21"/>
                <w:szCs w:val="21"/>
              </w:rPr>
              <w:t>_Ah/kg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磁性不纯物质含量______________ppb</w:t>
            </w:r>
          </w:p>
        </w:tc>
      </w:tr>
      <w:tr w:rsidR="00D50A1E" w:rsidTr="00992B59">
        <w:trPr>
          <w:trHeight w:val="53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循环寿命________次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容量保持率______%</w:t>
            </w:r>
          </w:p>
        </w:tc>
      </w:tr>
      <w:tr w:rsidR="00D50A1E" w:rsidTr="00992B59">
        <w:trPr>
          <w:trHeight w:val="416"/>
        </w:trPr>
        <w:tc>
          <w:tcPr>
            <w:tcW w:w="1384" w:type="dxa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备注：</w:t>
            </w:r>
          </w:p>
        </w:tc>
        <w:tc>
          <w:tcPr>
            <w:tcW w:w="7371" w:type="dxa"/>
            <w:gridSpan w:val="5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D50A1E" w:rsidRDefault="00D50A1E" w:rsidP="00D50A1E">
      <w:pPr>
        <w:pStyle w:val="4"/>
      </w:pPr>
      <w:bookmarkStart w:id="18" w:name="_Toc444635923"/>
      <w:bookmarkStart w:id="19" w:name="_Toc508442337"/>
      <w:bookmarkStart w:id="20" w:name="_Toc508445685"/>
    </w:p>
    <w:p w:rsidR="00D50A1E" w:rsidRDefault="00D50A1E" w:rsidP="00D50A1E">
      <w:pPr>
        <w:ind w:firstLine="600"/>
        <w:rPr>
          <w:rFonts w:asciiTheme="majorHAnsi" w:hAnsiTheme="majorHAnsi" w:cstheme="majorBidi"/>
          <w:sz w:val="32"/>
          <w:lang w:eastAsia="zh-CN"/>
        </w:rPr>
      </w:pPr>
      <w:r>
        <w:br w:type="page"/>
      </w:r>
    </w:p>
    <w:p w:rsidR="00D50A1E" w:rsidRDefault="00D50A1E" w:rsidP="00D50A1E">
      <w:pPr>
        <w:pStyle w:val="4"/>
      </w:pPr>
      <w:r>
        <w:rPr>
          <w:rFonts w:hint="eastAsia"/>
        </w:rPr>
        <w:lastRenderedPageBreak/>
        <w:t>（四）负极材料</w:t>
      </w:r>
      <w:bookmarkEnd w:id="18"/>
      <w:bookmarkEnd w:id="19"/>
      <w:bookmarkEnd w:id="2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709"/>
        <w:gridCol w:w="992"/>
        <w:gridCol w:w="1701"/>
        <w:gridCol w:w="425"/>
        <w:gridCol w:w="1843"/>
      </w:tblGrid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主营产品类型</w:t>
            </w:r>
          </w:p>
        </w:tc>
        <w:tc>
          <w:tcPr>
            <w:tcW w:w="5670" w:type="dxa"/>
            <w:gridSpan w:val="5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原有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：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现有：</w:t>
            </w:r>
          </w:p>
        </w:tc>
      </w:tr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产能情况</w:t>
            </w:r>
          </w:p>
        </w:tc>
        <w:tc>
          <w:tcPr>
            <w:tcW w:w="5670" w:type="dxa"/>
            <w:gridSpan w:val="5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无变更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变  更□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新建及改过键总产能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吨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Pr="00431032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上一年度总产能</w:t>
            </w:r>
          </w:p>
        </w:tc>
        <w:tc>
          <w:tcPr>
            <w:tcW w:w="1701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</w:tr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预计今年总产能</w:t>
            </w:r>
          </w:p>
        </w:tc>
        <w:tc>
          <w:tcPr>
            <w:tcW w:w="1701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2126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预计今年总产量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技术指标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碳（石墨）材料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磁性不纯物质含量____________ppb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容量保持率____%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钛酸锂材料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磁性不纯物质含量____________ppb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容量保持率____%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硅碳材料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磁性不纯物质含量____________ppb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容量保持率____%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无定形碳负极材料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磁性不纯物质含量____________ppb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容量保持率____%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其它负极材料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比容量______Ah/kg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磁性不纯物质含量____________ppb</w:t>
            </w:r>
          </w:p>
        </w:tc>
      </w:tr>
      <w:tr w:rsidR="00D50A1E" w:rsidTr="00992B59">
        <w:trPr>
          <w:trHeight w:val="53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循环寿命_______次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容量保持率____%</w:t>
            </w:r>
          </w:p>
        </w:tc>
      </w:tr>
      <w:tr w:rsidR="00D50A1E" w:rsidTr="00992B59">
        <w:trPr>
          <w:trHeight w:val="506"/>
        </w:trPr>
        <w:tc>
          <w:tcPr>
            <w:tcW w:w="1668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备注：</w:t>
            </w:r>
          </w:p>
        </w:tc>
        <w:tc>
          <w:tcPr>
            <w:tcW w:w="7087" w:type="dxa"/>
            <w:gridSpan w:val="6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D50A1E" w:rsidRDefault="00D50A1E" w:rsidP="00D50A1E">
      <w:pPr>
        <w:ind w:firstLine="600"/>
        <w:rPr>
          <w:rFonts w:asciiTheme="majorHAnsi" w:hAnsiTheme="majorHAnsi" w:cstheme="majorBidi"/>
          <w:sz w:val="32"/>
          <w:lang w:eastAsia="zh-CN"/>
        </w:rPr>
      </w:pPr>
      <w:bookmarkStart w:id="21" w:name="_Toc444635924"/>
      <w:bookmarkStart w:id="22" w:name="_Toc508442338"/>
      <w:r>
        <w:br w:type="page"/>
      </w:r>
    </w:p>
    <w:p w:rsidR="00D50A1E" w:rsidRDefault="00D50A1E" w:rsidP="00D50A1E">
      <w:pPr>
        <w:pStyle w:val="4"/>
      </w:pPr>
      <w:bookmarkStart w:id="23" w:name="_Toc508445686"/>
      <w:r>
        <w:rPr>
          <w:rFonts w:hint="eastAsia"/>
        </w:rPr>
        <w:lastRenderedPageBreak/>
        <w:t>（五）隔膜</w:t>
      </w:r>
      <w:bookmarkEnd w:id="21"/>
      <w:bookmarkEnd w:id="22"/>
      <w:bookmarkEnd w:id="23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451"/>
        <w:gridCol w:w="825"/>
        <w:gridCol w:w="1843"/>
        <w:gridCol w:w="2551"/>
      </w:tblGrid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产能情况</w:t>
            </w:r>
          </w:p>
        </w:tc>
        <w:tc>
          <w:tcPr>
            <w:tcW w:w="5670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无变更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变  更□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新建及改过键总产能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万平方米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Pr="00431032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D50A1E" w:rsidTr="00992B59">
        <w:trPr>
          <w:trHeight w:val="533"/>
        </w:trPr>
        <w:tc>
          <w:tcPr>
            <w:tcW w:w="180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上一年度总产能</w:t>
            </w:r>
          </w:p>
        </w:tc>
        <w:tc>
          <w:tcPr>
            <w:tcW w:w="2552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万平方米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上一年度总产量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万平方米</w:t>
            </w:r>
          </w:p>
        </w:tc>
      </w:tr>
      <w:tr w:rsidR="00D50A1E" w:rsidTr="00992B59">
        <w:trPr>
          <w:trHeight w:val="533"/>
        </w:trPr>
        <w:tc>
          <w:tcPr>
            <w:tcW w:w="180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预计今年总产能</w:t>
            </w:r>
          </w:p>
        </w:tc>
        <w:tc>
          <w:tcPr>
            <w:tcW w:w="2552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万平方米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预计今年总产量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万平方米</w:t>
            </w:r>
          </w:p>
        </w:tc>
      </w:tr>
      <w:tr w:rsidR="00D50A1E" w:rsidTr="00992B59">
        <w:trPr>
          <w:trHeight w:val="439"/>
        </w:trPr>
        <w:tc>
          <w:tcPr>
            <w:tcW w:w="1809" w:type="dxa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技术指标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干法单向拉伸法</w:t>
            </w:r>
          </w:p>
        </w:tc>
        <w:tc>
          <w:tcPr>
            <w:tcW w:w="521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纵向拉伸强度___MPa  (120℃,1h) 热收缩率_______%</w:t>
            </w:r>
          </w:p>
        </w:tc>
      </w:tr>
      <w:tr w:rsidR="00D50A1E" w:rsidTr="00992B59">
        <w:trPr>
          <w:trHeight w:val="90"/>
        </w:trPr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1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横向拉伸强度___MPa  (120℃,1h)热收缩率________%</w:t>
            </w:r>
          </w:p>
        </w:tc>
      </w:tr>
      <w:tr w:rsidR="00D50A1E" w:rsidTr="00992B59"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孔隙率____</w:t>
            </w: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____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_%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透气度____s/100ml</w:t>
            </w:r>
          </w:p>
        </w:tc>
      </w:tr>
      <w:tr w:rsidR="00D50A1E" w:rsidTr="00992B59">
        <w:trPr>
          <w:trHeight w:val="370"/>
        </w:trPr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穿刺强度____N/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µ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m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D50A1E" w:rsidTr="00992B59">
        <w:trPr>
          <w:trHeight w:val="312"/>
        </w:trPr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干法双向拉伸法</w:t>
            </w:r>
          </w:p>
        </w:tc>
        <w:tc>
          <w:tcPr>
            <w:tcW w:w="521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纵向拉伸强度______MPa  (120℃,1h)热收缩率_____%</w:t>
            </w:r>
          </w:p>
        </w:tc>
      </w:tr>
      <w:tr w:rsidR="00D50A1E" w:rsidTr="00992B59">
        <w:trPr>
          <w:trHeight w:val="312"/>
        </w:trPr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1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横向拉伸强度______MPa  (120℃,1h)热收缩率_____%</w:t>
            </w:r>
          </w:p>
        </w:tc>
      </w:tr>
      <w:tr w:rsidR="00D50A1E" w:rsidTr="00992B59"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孔隙率____</w:t>
            </w: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____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_%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透气度____s/100ml</w:t>
            </w:r>
          </w:p>
        </w:tc>
      </w:tr>
      <w:tr w:rsidR="00D50A1E" w:rsidTr="00992B59">
        <w:trPr>
          <w:trHeight w:val="355"/>
        </w:trPr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穿刺强度____N/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µ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m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D50A1E" w:rsidTr="00992B59"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湿法双向拉伸法</w:t>
            </w:r>
          </w:p>
        </w:tc>
        <w:tc>
          <w:tcPr>
            <w:tcW w:w="521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纵向拉伸强度______MPa  (120℃,1h)热收缩率_____%</w:t>
            </w:r>
          </w:p>
        </w:tc>
      </w:tr>
      <w:tr w:rsidR="00D50A1E" w:rsidTr="00992B59"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19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横向拉伸强度______MPa  (120℃,1h)热收缩率_____%</w:t>
            </w:r>
          </w:p>
        </w:tc>
      </w:tr>
      <w:tr w:rsidR="00D50A1E" w:rsidTr="00992B59"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孔隙率____</w:t>
            </w:r>
            <w:r>
              <w:rPr>
                <w:rFonts w:ascii="仿宋_GB2312" w:hAnsi="仿宋_GB2312" w:cs="仿宋_GB2312" w:hint="eastAsia"/>
                <w:sz w:val="21"/>
                <w:szCs w:val="21"/>
                <w:lang w:eastAsia="zh-CN"/>
              </w:rPr>
              <w:t>____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_%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透气度____s/100ml</w:t>
            </w:r>
          </w:p>
        </w:tc>
      </w:tr>
      <w:tr w:rsidR="00D50A1E" w:rsidTr="00992B59">
        <w:tc>
          <w:tcPr>
            <w:tcW w:w="1809" w:type="dxa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穿刺强度____N/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µ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m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D50A1E" w:rsidTr="00992B59">
        <w:trPr>
          <w:trHeight w:val="416"/>
        </w:trPr>
        <w:tc>
          <w:tcPr>
            <w:tcW w:w="180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备注：</w:t>
            </w:r>
          </w:p>
        </w:tc>
        <w:tc>
          <w:tcPr>
            <w:tcW w:w="6946" w:type="dxa"/>
            <w:gridSpan w:val="5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480" w:lineRule="auto"/>
              <w:ind w:firstLineChars="0" w:firstLine="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D50A1E" w:rsidRDefault="00D50A1E" w:rsidP="00D50A1E">
      <w:pPr>
        <w:pStyle w:val="4"/>
      </w:pPr>
      <w:bookmarkStart w:id="24" w:name="_Toc444635925"/>
      <w:bookmarkStart w:id="25" w:name="_Toc508442339"/>
      <w:bookmarkStart w:id="26" w:name="_Toc508445687"/>
    </w:p>
    <w:p w:rsidR="00D50A1E" w:rsidRDefault="00D50A1E" w:rsidP="00D50A1E">
      <w:pPr>
        <w:ind w:firstLine="640"/>
        <w:rPr>
          <w:rFonts w:asciiTheme="majorHAnsi" w:hAnsiTheme="majorHAnsi" w:cstheme="majorBidi"/>
          <w:sz w:val="32"/>
          <w:lang w:eastAsia="zh-CN"/>
        </w:rPr>
      </w:pPr>
    </w:p>
    <w:p w:rsidR="00D50A1E" w:rsidRDefault="00D50A1E" w:rsidP="00D50A1E">
      <w:pPr>
        <w:spacing w:after="200"/>
        <w:ind w:firstLineChars="0" w:firstLine="0"/>
        <w:rPr>
          <w:rFonts w:asciiTheme="majorHAnsi" w:hAnsiTheme="majorHAnsi" w:cstheme="majorBidi"/>
          <w:b/>
          <w:bCs/>
          <w:iCs/>
          <w:sz w:val="32"/>
          <w:lang w:eastAsia="zh-CN"/>
        </w:rPr>
      </w:pPr>
      <w:r>
        <w:br w:type="page"/>
      </w:r>
    </w:p>
    <w:p w:rsidR="00D50A1E" w:rsidRDefault="00D50A1E" w:rsidP="00D50A1E">
      <w:pPr>
        <w:pStyle w:val="4"/>
      </w:pPr>
      <w:r>
        <w:rPr>
          <w:rFonts w:hint="eastAsia"/>
        </w:rPr>
        <w:lastRenderedPageBreak/>
        <w:t>（六）电解液</w:t>
      </w:r>
      <w:bookmarkEnd w:id="24"/>
      <w:bookmarkEnd w:id="25"/>
      <w:bookmarkEnd w:id="2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276"/>
        <w:gridCol w:w="1843"/>
        <w:gridCol w:w="2551"/>
      </w:tblGrid>
      <w:tr w:rsidR="00D50A1E" w:rsidTr="00992B59">
        <w:trPr>
          <w:trHeight w:val="533"/>
        </w:trPr>
        <w:tc>
          <w:tcPr>
            <w:tcW w:w="3085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产能情况</w:t>
            </w:r>
          </w:p>
        </w:tc>
        <w:tc>
          <w:tcPr>
            <w:tcW w:w="5670" w:type="dxa"/>
            <w:gridSpan w:val="3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无变更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变  更□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新建及改过键总产能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投产日期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</w:p>
          <w:p w:rsidR="00D50A1E" w:rsidRPr="00431032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投资</w:t>
            </w:r>
            <w:r>
              <w:rPr>
                <w:rFonts w:ascii="仿宋_GB2312" w:hAnsi="仿宋" w:hint="eastAsia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 w:rsidRPr="00572F89">
              <w:rPr>
                <w:rFonts w:ascii="仿宋_GB2312" w:hAnsi="仿宋" w:hint="eastAsia"/>
                <w:sz w:val="21"/>
                <w:szCs w:val="21"/>
                <w:lang w:eastAsia="zh-CN"/>
              </w:rPr>
              <w:t>万元</w:t>
            </w:r>
          </w:p>
        </w:tc>
      </w:tr>
      <w:tr w:rsidR="00D50A1E" w:rsidTr="00992B59">
        <w:trPr>
          <w:trHeight w:val="533"/>
        </w:trPr>
        <w:tc>
          <w:tcPr>
            <w:tcW w:w="180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上一年度总产能</w:t>
            </w:r>
          </w:p>
        </w:tc>
        <w:tc>
          <w:tcPr>
            <w:tcW w:w="2552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上一年度总产量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u w:val="single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</w:tr>
      <w:tr w:rsidR="00D50A1E" w:rsidTr="00992B59">
        <w:trPr>
          <w:trHeight w:val="533"/>
        </w:trPr>
        <w:tc>
          <w:tcPr>
            <w:tcW w:w="180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预计今年总产能</w:t>
            </w:r>
          </w:p>
        </w:tc>
        <w:tc>
          <w:tcPr>
            <w:tcW w:w="2552" w:type="dxa"/>
            <w:gridSpan w:val="2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18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预计今年总产量</w:t>
            </w:r>
          </w:p>
        </w:tc>
        <w:tc>
          <w:tcPr>
            <w:tcW w:w="2551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吨</w:t>
            </w:r>
          </w:p>
        </w:tc>
      </w:tr>
      <w:tr w:rsidR="00D50A1E" w:rsidTr="00992B59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技术指标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水含量_________ppm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氟化氢_____ppm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金属杂质单项含量____________ppm</w:t>
            </w:r>
          </w:p>
        </w:tc>
      </w:tr>
      <w:tr w:rsidR="00D50A1E" w:rsidTr="00992B59">
        <w:trPr>
          <w:trHeight w:val="367"/>
        </w:trPr>
        <w:tc>
          <w:tcPr>
            <w:tcW w:w="180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备注：</w:t>
            </w:r>
          </w:p>
        </w:tc>
        <w:tc>
          <w:tcPr>
            <w:tcW w:w="6946" w:type="dxa"/>
            <w:gridSpan w:val="4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D50A1E" w:rsidRDefault="00D50A1E" w:rsidP="00D50A1E">
      <w:pPr>
        <w:spacing w:after="200"/>
        <w:ind w:firstLineChars="0" w:firstLine="0"/>
        <w:rPr>
          <w:rFonts w:asciiTheme="majorHAnsi" w:eastAsia="黑体" w:hAnsiTheme="majorHAnsi" w:cstheme="majorBidi"/>
          <w:b/>
          <w:bCs/>
          <w:sz w:val="32"/>
          <w:lang w:eastAsia="zh-CN"/>
        </w:rPr>
      </w:pPr>
      <w:bookmarkStart w:id="27" w:name="_Toc444635926"/>
      <w:bookmarkStart w:id="28" w:name="_Toc508442340"/>
      <w:bookmarkStart w:id="29" w:name="_Toc508445688"/>
    </w:p>
    <w:p w:rsidR="00D50A1E" w:rsidRDefault="00D50A1E" w:rsidP="00D50A1E">
      <w:pPr>
        <w:pStyle w:val="3"/>
        <w:ind w:firstLine="643"/>
      </w:pPr>
      <w:r>
        <w:rPr>
          <w:rFonts w:hint="eastAsia"/>
        </w:rPr>
        <w:t>三、企业管理情况</w:t>
      </w:r>
      <w:bookmarkEnd w:id="27"/>
      <w:bookmarkEnd w:id="28"/>
      <w:bookmarkEnd w:id="29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943"/>
        <w:gridCol w:w="5529"/>
      </w:tblGrid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产能规模是否符合规范条件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工艺技术是否符合规范条件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产品质量是否符合规范条件 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资源综合利用及环境保护是否符合规范条件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安全管理是否符合规范条件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卫生及社会责任是否符合规范条件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  <w:tr w:rsidR="00D50A1E" w:rsidTr="00992B59">
        <w:trPr>
          <w:trHeight w:val="192"/>
        </w:trPr>
        <w:tc>
          <w:tcPr>
            <w:tcW w:w="2943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监督与管理是否符合规范条件相关条款*</w:t>
            </w:r>
          </w:p>
        </w:tc>
        <w:tc>
          <w:tcPr>
            <w:tcW w:w="5529" w:type="dxa"/>
            <w:vAlign w:val="center"/>
          </w:tcPr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是□  </w:t>
            </w:r>
          </w:p>
          <w:p w:rsidR="00D50A1E" w:rsidRDefault="00D50A1E" w:rsidP="00992B59">
            <w:pPr>
              <w:adjustRightInd w:val="0"/>
              <w:snapToGrid w:val="0"/>
              <w:spacing w:line="30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否□  存在问题：</w:t>
            </w:r>
          </w:p>
        </w:tc>
      </w:tr>
    </w:tbl>
    <w:p w:rsidR="00D50A1E" w:rsidRPr="00D73B16" w:rsidRDefault="00D50A1E" w:rsidP="00D50A1E">
      <w:pPr>
        <w:adjustRightInd w:val="0"/>
        <w:snapToGrid w:val="0"/>
        <w:spacing w:line="300" w:lineRule="auto"/>
        <w:ind w:firstLineChars="0" w:firstLine="0"/>
        <w:rPr>
          <w:rFonts w:ascii="仿宋_GB2312"/>
          <w:sz w:val="21"/>
          <w:szCs w:val="21"/>
          <w:lang w:eastAsia="zh-CN"/>
        </w:rPr>
      </w:pPr>
      <w:r w:rsidRPr="00D73B16">
        <w:rPr>
          <w:rFonts w:ascii="仿宋_GB2312" w:hint="eastAsia"/>
          <w:sz w:val="21"/>
          <w:szCs w:val="21"/>
          <w:lang w:eastAsia="zh-CN"/>
        </w:rPr>
        <w:t>注：*指规范条件第七条（一）、（二）</w:t>
      </w:r>
    </w:p>
    <w:p w:rsidR="00D50A1E" w:rsidRDefault="00D50A1E" w:rsidP="00D50A1E">
      <w:pPr>
        <w:ind w:firstLine="600"/>
        <w:rPr>
          <w:rFonts w:ascii="仿宋_GB2312"/>
          <w:lang w:eastAsia="zh-CN"/>
        </w:rPr>
      </w:pPr>
    </w:p>
    <w:p w:rsidR="00D50A1E" w:rsidRDefault="00D50A1E" w:rsidP="00D50A1E">
      <w:pPr>
        <w:pStyle w:val="3"/>
        <w:ind w:firstLine="643"/>
      </w:pPr>
      <w:bookmarkStart w:id="30" w:name="_Toc444635927"/>
      <w:bookmarkStart w:id="31" w:name="_Toc508442341"/>
      <w:bookmarkStart w:id="32" w:name="_Toc508445689"/>
      <w:r>
        <w:rPr>
          <w:rFonts w:hint="eastAsia"/>
        </w:rPr>
        <w:lastRenderedPageBreak/>
        <w:t>四、企业年度报告</w:t>
      </w:r>
      <w:bookmarkEnd w:id="30"/>
      <w:bookmarkEnd w:id="31"/>
      <w:bookmarkEnd w:id="32"/>
    </w:p>
    <w:tbl>
      <w:tblPr>
        <w:tblW w:w="8522" w:type="dxa"/>
        <w:tblLayout w:type="fixed"/>
        <w:tblLook w:val="04A0"/>
      </w:tblPr>
      <w:tblGrid>
        <w:gridCol w:w="8522"/>
      </w:tblGrid>
      <w:tr w:rsidR="00D50A1E" w:rsidTr="00992B59">
        <w:trPr>
          <w:trHeight w:val="94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cs="仿宋_GB2312" w:hint="eastAsia"/>
                <w:sz w:val="21"/>
                <w:szCs w:val="21"/>
                <w:lang w:eastAsia="zh-CN"/>
              </w:rPr>
              <w:t>至少包括但不限于企业生产经营情况，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安全生产、管理情况和产品质量情况，技术研发和技术改造（包括知识产权情况）、市场份额情况等（字数不限）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/>
                <w:sz w:val="21"/>
                <w:szCs w:val="21"/>
                <w:lang w:eastAsia="zh-CN"/>
              </w:rPr>
              <w:t>一</w:t>
            </w: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仿宋"/>
                <w:sz w:val="21"/>
                <w:szCs w:val="21"/>
                <w:lang w:eastAsia="zh-CN"/>
              </w:rPr>
              <w:t>企业基本介绍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二、企业经营情况（销售收入、市场份额等）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三、企业安全生产、管理情况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四、企业产品质量情况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五、企业最新产品研发、技术改造等情况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六、总结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Pr="00205284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>负责人签名：                    （单位公章）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left="1155" w:firstLineChars="0" w:firstLine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ascii="仿宋_GB2312" w:hAnsi="仿宋" w:hint="eastAsia"/>
                <w:sz w:val="21"/>
                <w:szCs w:val="21"/>
              </w:rPr>
              <w:t>年      月      日</w:t>
            </w:r>
          </w:p>
          <w:p w:rsidR="00D50A1E" w:rsidRDefault="00D50A1E" w:rsidP="00992B5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(可附页)</w:t>
            </w:r>
          </w:p>
        </w:tc>
      </w:tr>
    </w:tbl>
    <w:p w:rsidR="00D50A1E" w:rsidRPr="00D50A1E" w:rsidRDefault="00D50A1E" w:rsidP="00205284">
      <w:pPr>
        <w:ind w:firstLineChars="0" w:firstLine="0"/>
        <w:rPr>
          <w:lang w:eastAsia="zh-CN"/>
        </w:rPr>
      </w:pPr>
    </w:p>
    <w:sectPr w:rsidR="00D50A1E" w:rsidRPr="00D50A1E" w:rsidSect="00AC4B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38" w:rsidRDefault="008E3738" w:rsidP="0096477B">
      <w:pPr>
        <w:spacing w:line="240" w:lineRule="auto"/>
        <w:ind w:firstLine="600"/>
      </w:pPr>
      <w:r>
        <w:separator/>
      </w:r>
    </w:p>
  </w:endnote>
  <w:endnote w:type="continuationSeparator" w:id="1">
    <w:p w:rsidR="008E3738" w:rsidRDefault="008E3738" w:rsidP="0096477B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BE" w:rsidRDefault="004C42BE" w:rsidP="004C42BE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7788735"/>
    </w:sdtPr>
    <w:sdtContent>
      <w:p w:rsidR="00B84C9C" w:rsidRDefault="002E7E8C" w:rsidP="00B84C9C">
        <w:pPr>
          <w:pStyle w:val="a7"/>
          <w:ind w:firstLineChars="0" w:firstLine="0"/>
          <w:jc w:val="center"/>
        </w:pPr>
        <w:r w:rsidRPr="002E7E8C">
          <w:fldChar w:fldCharType="begin"/>
        </w:r>
        <w:r w:rsidR="00B84C9C">
          <w:instrText xml:space="preserve"> PAGE   \* MERGEFORMAT </w:instrText>
        </w:r>
        <w:r w:rsidRPr="002E7E8C">
          <w:fldChar w:fldCharType="separate"/>
        </w:r>
        <w:r w:rsidR="008947FB" w:rsidRPr="008947FB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B84C9C" w:rsidRDefault="00B84C9C" w:rsidP="0096477B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BE" w:rsidRDefault="004C42BE" w:rsidP="004C42BE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38" w:rsidRDefault="008E3738" w:rsidP="0096477B">
      <w:pPr>
        <w:spacing w:line="240" w:lineRule="auto"/>
        <w:ind w:firstLine="600"/>
      </w:pPr>
      <w:r>
        <w:separator/>
      </w:r>
    </w:p>
  </w:footnote>
  <w:footnote w:type="continuationSeparator" w:id="1">
    <w:p w:rsidR="008E3738" w:rsidRDefault="008E3738" w:rsidP="0096477B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BE" w:rsidRDefault="004C42BE" w:rsidP="004C42BE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BE" w:rsidRDefault="004C42BE" w:rsidP="004C42BE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BE" w:rsidRDefault="004C42BE" w:rsidP="004C42BE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E1A8"/>
    <w:multiLevelType w:val="singleLevel"/>
    <w:tmpl w:val="5A9CE1A8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730E270D"/>
    <w:multiLevelType w:val="multilevel"/>
    <w:tmpl w:val="730E270D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3A3762"/>
    <w:multiLevelType w:val="multilevel"/>
    <w:tmpl w:val="773A376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DEB"/>
    <w:rsid w:val="0002477F"/>
    <w:rsid w:val="00035B7E"/>
    <w:rsid w:val="00043D40"/>
    <w:rsid w:val="00074455"/>
    <w:rsid w:val="000961BA"/>
    <w:rsid w:val="000F5A82"/>
    <w:rsid w:val="00134376"/>
    <w:rsid w:val="001A326B"/>
    <w:rsid w:val="001F155A"/>
    <w:rsid w:val="00205284"/>
    <w:rsid w:val="0021632D"/>
    <w:rsid w:val="0022662B"/>
    <w:rsid w:val="002477F2"/>
    <w:rsid w:val="00251B64"/>
    <w:rsid w:val="00251DEB"/>
    <w:rsid w:val="002C4A37"/>
    <w:rsid w:val="002E02EB"/>
    <w:rsid w:val="002E7E8C"/>
    <w:rsid w:val="00310B8E"/>
    <w:rsid w:val="00342E0F"/>
    <w:rsid w:val="00347C70"/>
    <w:rsid w:val="00367722"/>
    <w:rsid w:val="0039787B"/>
    <w:rsid w:val="00406D0A"/>
    <w:rsid w:val="00456BA7"/>
    <w:rsid w:val="00494DAD"/>
    <w:rsid w:val="004A0161"/>
    <w:rsid w:val="004C42BE"/>
    <w:rsid w:val="00540527"/>
    <w:rsid w:val="00553FB0"/>
    <w:rsid w:val="00580A79"/>
    <w:rsid w:val="005B27EE"/>
    <w:rsid w:val="005D455F"/>
    <w:rsid w:val="005F16E8"/>
    <w:rsid w:val="00605213"/>
    <w:rsid w:val="00622776"/>
    <w:rsid w:val="00624664"/>
    <w:rsid w:val="00625991"/>
    <w:rsid w:val="0062789C"/>
    <w:rsid w:val="0065299B"/>
    <w:rsid w:val="006B263B"/>
    <w:rsid w:val="006D7221"/>
    <w:rsid w:val="007651F1"/>
    <w:rsid w:val="00770622"/>
    <w:rsid w:val="00781BE7"/>
    <w:rsid w:val="007A1A4A"/>
    <w:rsid w:val="00816E0A"/>
    <w:rsid w:val="00854835"/>
    <w:rsid w:val="008947FB"/>
    <w:rsid w:val="008E3738"/>
    <w:rsid w:val="00900D57"/>
    <w:rsid w:val="00941DC9"/>
    <w:rsid w:val="00942BBD"/>
    <w:rsid w:val="0096477B"/>
    <w:rsid w:val="009E48DA"/>
    <w:rsid w:val="00A31892"/>
    <w:rsid w:val="00A35378"/>
    <w:rsid w:val="00A507D7"/>
    <w:rsid w:val="00A81FFC"/>
    <w:rsid w:val="00A93A38"/>
    <w:rsid w:val="00AA0736"/>
    <w:rsid w:val="00AC4B66"/>
    <w:rsid w:val="00AC7A7D"/>
    <w:rsid w:val="00AD6AC1"/>
    <w:rsid w:val="00B02B57"/>
    <w:rsid w:val="00B21B1B"/>
    <w:rsid w:val="00B84C9C"/>
    <w:rsid w:val="00BA5782"/>
    <w:rsid w:val="00C70115"/>
    <w:rsid w:val="00CC02F5"/>
    <w:rsid w:val="00CF19D2"/>
    <w:rsid w:val="00D101C5"/>
    <w:rsid w:val="00D106CA"/>
    <w:rsid w:val="00D50A1E"/>
    <w:rsid w:val="00D73B16"/>
    <w:rsid w:val="00D8632B"/>
    <w:rsid w:val="00DC6D9C"/>
    <w:rsid w:val="00E11D51"/>
    <w:rsid w:val="00E34E1E"/>
    <w:rsid w:val="00EB756F"/>
    <w:rsid w:val="00EC5CFB"/>
    <w:rsid w:val="00F50DA8"/>
    <w:rsid w:val="00F51E48"/>
    <w:rsid w:val="00FD40EA"/>
    <w:rsid w:val="00FE5CAF"/>
    <w:rsid w:val="00FF060E"/>
    <w:rsid w:val="02D03A1F"/>
    <w:rsid w:val="06EE54D6"/>
    <w:rsid w:val="11AA5049"/>
    <w:rsid w:val="19071815"/>
    <w:rsid w:val="22DC3DE8"/>
    <w:rsid w:val="22F90F81"/>
    <w:rsid w:val="317A2895"/>
    <w:rsid w:val="47B0029F"/>
    <w:rsid w:val="4F210156"/>
    <w:rsid w:val="58C2089D"/>
    <w:rsid w:val="5CCE6700"/>
    <w:rsid w:val="603E5534"/>
    <w:rsid w:val="621D7C7A"/>
    <w:rsid w:val="64784F2C"/>
    <w:rsid w:val="682A0286"/>
    <w:rsid w:val="73B4336C"/>
    <w:rsid w:val="7883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annotation text" w:semiHidden="0"/>
    <w:lsdException w:name="header" w:semiHidden="0" w:uiPriority="0"/>
    <w:lsdException w:name="footer" w:semiHidden="0"/>
    <w:lsdException w:name="caption" w:uiPriority="35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7B"/>
    <w:pPr>
      <w:spacing w:after="0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Char"/>
    <w:autoRedefine/>
    <w:uiPriority w:val="9"/>
    <w:qFormat/>
    <w:rsid w:val="00074455"/>
    <w:pPr>
      <w:spacing w:before="260" w:after="260" w:line="300" w:lineRule="exact"/>
      <w:ind w:firstLine="420"/>
      <w:contextualSpacing/>
      <w:outlineLvl w:val="0"/>
    </w:pPr>
    <w:rPr>
      <w:rFonts w:asciiTheme="majorHAnsi" w:eastAsia="黑体" w:hAnsiTheme="majorHAnsi" w:cstheme="majorBidi"/>
      <w:b/>
      <w:bCs/>
      <w:sz w:val="21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C02F5"/>
    <w:pPr>
      <w:spacing w:before="340" w:after="340" w:line="480" w:lineRule="auto"/>
      <w:ind w:firstLine="720"/>
      <w:jc w:val="center"/>
      <w:outlineLvl w:val="1"/>
    </w:pPr>
    <w:rPr>
      <w:rFonts w:asciiTheme="majorHAnsi" w:eastAsia="黑体" w:hAnsiTheme="majorHAnsi" w:cstheme="majorBidi"/>
      <w:b/>
      <w:bCs/>
      <w:sz w:val="36"/>
      <w:lang w:eastAsia="zh-CN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4A0161"/>
    <w:pPr>
      <w:adjustRightInd w:val="0"/>
      <w:snapToGrid w:val="0"/>
      <w:spacing w:before="120" w:after="120" w:line="240" w:lineRule="auto"/>
      <w:outlineLvl w:val="2"/>
    </w:pPr>
    <w:rPr>
      <w:rFonts w:asciiTheme="majorHAnsi" w:eastAsia="黑体" w:hAnsiTheme="majorHAnsi" w:cstheme="majorBidi"/>
      <w:b/>
      <w:bCs/>
      <w:sz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074455"/>
    <w:pPr>
      <w:spacing w:before="200"/>
      <w:ind w:firstLine="643"/>
      <w:outlineLvl w:val="3"/>
    </w:pPr>
    <w:rPr>
      <w:rFonts w:asciiTheme="majorHAnsi" w:hAnsiTheme="majorHAnsi" w:cstheme="majorBidi"/>
      <w:b/>
      <w:bCs/>
      <w:iCs/>
      <w:sz w:val="32"/>
      <w:lang w:eastAsia="zh-CN"/>
    </w:rPr>
  </w:style>
  <w:style w:type="paragraph" w:styleId="5">
    <w:name w:val="heading 5"/>
    <w:basedOn w:val="a"/>
    <w:next w:val="a"/>
    <w:link w:val="5Char"/>
    <w:uiPriority w:val="9"/>
    <w:unhideWhenUsed/>
    <w:qFormat/>
    <w:rsid w:val="0096477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77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77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77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77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rsid w:val="00AC4B66"/>
    <w:pPr>
      <w:ind w:left="1260"/>
    </w:pPr>
    <w:rPr>
      <w:rFonts w:cs="Calibri"/>
      <w:sz w:val="18"/>
      <w:szCs w:val="18"/>
    </w:rPr>
  </w:style>
  <w:style w:type="paragraph" w:styleId="a3">
    <w:name w:val="Document Map"/>
    <w:basedOn w:val="a"/>
    <w:link w:val="Char"/>
    <w:rsid w:val="00AC4B66"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rsid w:val="00AC4B66"/>
  </w:style>
  <w:style w:type="paragraph" w:styleId="50">
    <w:name w:val="toc 5"/>
    <w:basedOn w:val="a"/>
    <w:next w:val="a"/>
    <w:rsid w:val="00AC4B66"/>
    <w:pPr>
      <w:ind w:left="840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AC4B66"/>
    <w:pPr>
      <w:ind w:left="420"/>
    </w:pPr>
    <w:rPr>
      <w:rFonts w:cs="Calibri"/>
      <w:i/>
      <w:iCs/>
      <w:sz w:val="20"/>
      <w:szCs w:val="20"/>
    </w:rPr>
  </w:style>
  <w:style w:type="paragraph" w:styleId="80">
    <w:name w:val="toc 8"/>
    <w:basedOn w:val="a"/>
    <w:next w:val="a"/>
    <w:rsid w:val="00AC4B66"/>
    <w:pPr>
      <w:ind w:left="1470"/>
    </w:pPr>
    <w:rPr>
      <w:rFonts w:cs="Calibri"/>
      <w:sz w:val="18"/>
      <w:szCs w:val="18"/>
    </w:rPr>
  </w:style>
  <w:style w:type="paragraph" w:styleId="a5">
    <w:name w:val="Date"/>
    <w:basedOn w:val="a"/>
    <w:next w:val="a"/>
    <w:link w:val="Char0"/>
    <w:rsid w:val="00AC4B66"/>
    <w:pPr>
      <w:ind w:leftChars="2500" w:left="100"/>
    </w:pPr>
  </w:style>
  <w:style w:type="paragraph" w:styleId="a6">
    <w:name w:val="Balloon Text"/>
    <w:basedOn w:val="a"/>
    <w:link w:val="Char1"/>
    <w:rsid w:val="00AC4B6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C4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AC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C4B66"/>
    <w:pPr>
      <w:spacing w:before="120" w:after="120"/>
    </w:pPr>
    <w:rPr>
      <w:rFonts w:cs="Calibri"/>
      <w:bCs/>
      <w:caps/>
      <w:sz w:val="24"/>
      <w:szCs w:val="20"/>
    </w:rPr>
  </w:style>
  <w:style w:type="paragraph" w:styleId="40">
    <w:name w:val="toc 4"/>
    <w:basedOn w:val="a"/>
    <w:next w:val="a"/>
    <w:uiPriority w:val="39"/>
    <w:rsid w:val="00AC4B66"/>
    <w:pPr>
      <w:ind w:left="630"/>
    </w:pPr>
    <w:rPr>
      <w:rFonts w:cs="Calibri"/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rsid w:val="009647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60">
    <w:name w:val="toc 6"/>
    <w:basedOn w:val="a"/>
    <w:next w:val="a"/>
    <w:rsid w:val="00AC4B66"/>
    <w:pPr>
      <w:ind w:left="1050"/>
    </w:pPr>
    <w:rPr>
      <w:rFonts w:cs="Calibr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AC4B66"/>
    <w:pPr>
      <w:ind w:left="210"/>
    </w:pPr>
    <w:rPr>
      <w:rFonts w:cs="Calibri"/>
      <w:smallCaps/>
      <w:sz w:val="20"/>
      <w:szCs w:val="20"/>
    </w:rPr>
  </w:style>
  <w:style w:type="paragraph" w:styleId="90">
    <w:name w:val="toc 9"/>
    <w:basedOn w:val="a"/>
    <w:next w:val="a"/>
    <w:rsid w:val="00AC4B66"/>
    <w:pPr>
      <w:ind w:left="1680"/>
    </w:pPr>
    <w:rPr>
      <w:rFonts w:cs="Calibri"/>
      <w:sz w:val="18"/>
      <w:szCs w:val="18"/>
    </w:rPr>
  </w:style>
  <w:style w:type="paragraph" w:styleId="aa">
    <w:name w:val="Title"/>
    <w:basedOn w:val="a"/>
    <w:next w:val="a"/>
    <w:link w:val="Char5"/>
    <w:uiPriority w:val="10"/>
    <w:qFormat/>
    <w:rsid w:val="009647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b">
    <w:name w:val="Strong"/>
    <w:uiPriority w:val="22"/>
    <w:qFormat/>
    <w:rsid w:val="0096477B"/>
    <w:rPr>
      <w:b/>
      <w:bCs/>
    </w:rPr>
  </w:style>
  <w:style w:type="character" w:styleId="ac">
    <w:name w:val="Hyperlink"/>
    <w:basedOn w:val="a0"/>
    <w:uiPriority w:val="99"/>
    <w:unhideWhenUsed/>
    <w:rsid w:val="00AC4B66"/>
    <w:rPr>
      <w:color w:val="0000FF"/>
      <w:u w:val="single"/>
    </w:rPr>
  </w:style>
  <w:style w:type="character" w:customStyle="1" w:styleId="Char3">
    <w:name w:val="页眉 Char"/>
    <w:basedOn w:val="a0"/>
    <w:link w:val="a8"/>
    <w:rsid w:val="00AC4B66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C4B66"/>
    <w:rPr>
      <w:sz w:val="18"/>
      <w:szCs w:val="18"/>
    </w:rPr>
  </w:style>
  <w:style w:type="paragraph" w:customStyle="1" w:styleId="11">
    <w:name w:val="无间隔1"/>
    <w:uiPriority w:val="1"/>
    <w:qFormat/>
    <w:rsid w:val="00AC4B66"/>
    <w:pPr>
      <w:widowControl w:val="0"/>
      <w:jc w:val="center"/>
    </w:pPr>
    <w:rPr>
      <w:rFonts w:eastAsia="黑体"/>
      <w:b/>
      <w:kern w:val="2"/>
      <w:sz w:val="52"/>
      <w:lang w:eastAsia="zh-CN" w:bidi="ar-SA"/>
    </w:rPr>
  </w:style>
  <w:style w:type="character" w:customStyle="1" w:styleId="1Char">
    <w:name w:val="标题 1 Char"/>
    <w:basedOn w:val="a0"/>
    <w:link w:val="1"/>
    <w:uiPriority w:val="9"/>
    <w:rsid w:val="00074455"/>
    <w:rPr>
      <w:rFonts w:asciiTheme="majorHAnsi" w:eastAsia="黑体" w:hAnsiTheme="majorHAnsi" w:cstheme="majorBidi"/>
      <w:b/>
      <w:bCs/>
      <w:sz w:val="21"/>
      <w:szCs w:val="28"/>
    </w:rPr>
  </w:style>
  <w:style w:type="character" w:customStyle="1" w:styleId="2Char">
    <w:name w:val="标题 2 Char"/>
    <w:basedOn w:val="a0"/>
    <w:link w:val="2"/>
    <w:uiPriority w:val="9"/>
    <w:rsid w:val="00CC02F5"/>
    <w:rPr>
      <w:rFonts w:asciiTheme="majorHAnsi" w:eastAsia="黑体" w:hAnsiTheme="majorHAnsi" w:cstheme="majorBidi"/>
      <w:b/>
      <w:bCs/>
      <w:sz w:val="36"/>
      <w:lang w:eastAsia="zh-CN"/>
    </w:rPr>
  </w:style>
  <w:style w:type="character" w:customStyle="1" w:styleId="Char5">
    <w:name w:val="标题 Char"/>
    <w:basedOn w:val="a0"/>
    <w:link w:val="aa"/>
    <w:uiPriority w:val="10"/>
    <w:rsid w:val="0096477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12">
    <w:name w:val="不明显参考1"/>
    <w:basedOn w:val="a0"/>
    <w:uiPriority w:val="31"/>
    <w:rsid w:val="00AC4B66"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sid w:val="00AC4B66"/>
    <w:rPr>
      <w:rFonts w:eastAsiaTheme="majorEastAsia"/>
      <w:b/>
      <w:bCs/>
      <w:smallCaps/>
      <w:color w:val="C0504D" w:themeColor="accent2"/>
      <w:spacing w:val="5"/>
      <w:sz w:val="18"/>
      <w:u w:val="single"/>
    </w:rPr>
  </w:style>
  <w:style w:type="character" w:customStyle="1" w:styleId="14">
    <w:name w:val="书籍标题1"/>
    <w:basedOn w:val="a0"/>
    <w:uiPriority w:val="33"/>
    <w:rsid w:val="00AC4B66"/>
    <w:rPr>
      <w:b/>
      <w:bCs/>
      <w:smallCaps/>
      <w:spacing w:val="5"/>
    </w:rPr>
  </w:style>
  <w:style w:type="paragraph" w:customStyle="1" w:styleId="15">
    <w:name w:val="列出段落1"/>
    <w:basedOn w:val="a"/>
    <w:uiPriority w:val="34"/>
    <w:qFormat/>
    <w:rsid w:val="00AC4B66"/>
    <w:pPr>
      <w:ind w:firstLine="420"/>
    </w:pPr>
  </w:style>
  <w:style w:type="character" w:customStyle="1" w:styleId="Char4">
    <w:name w:val="副标题 Char"/>
    <w:basedOn w:val="a0"/>
    <w:link w:val="a9"/>
    <w:uiPriority w:val="11"/>
    <w:rsid w:val="009647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A0161"/>
    <w:rPr>
      <w:rFonts w:asciiTheme="majorHAnsi" w:eastAsia="黑体" w:hAnsiTheme="majorHAnsi" w:cstheme="majorBidi"/>
      <w:b/>
      <w:bCs/>
      <w:sz w:val="32"/>
    </w:rPr>
  </w:style>
  <w:style w:type="character" w:customStyle="1" w:styleId="4Char">
    <w:name w:val="标题 4 Char"/>
    <w:basedOn w:val="a0"/>
    <w:link w:val="4"/>
    <w:uiPriority w:val="9"/>
    <w:rsid w:val="00074455"/>
    <w:rPr>
      <w:rFonts w:asciiTheme="majorHAnsi" w:eastAsia="仿宋_GB2312" w:hAnsiTheme="majorHAnsi" w:cstheme="majorBidi"/>
      <w:b/>
      <w:bCs/>
      <w:iCs/>
      <w:sz w:val="32"/>
      <w:lang w:eastAsia="zh-CN"/>
    </w:rPr>
  </w:style>
  <w:style w:type="character" w:customStyle="1" w:styleId="5Char">
    <w:name w:val="标题 5 Char"/>
    <w:basedOn w:val="a0"/>
    <w:link w:val="5"/>
    <w:uiPriority w:val="9"/>
    <w:rsid w:val="009647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Default">
    <w:name w:val="Default"/>
    <w:rsid w:val="00AC4B6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  <w:lang w:eastAsia="zh-CN" w:bidi="ar-SA"/>
    </w:rPr>
  </w:style>
  <w:style w:type="paragraph" w:customStyle="1" w:styleId="cover">
    <w:name w:val="cover"/>
    <w:rsid w:val="00AC4B66"/>
    <w:pPr>
      <w:widowControl w:val="0"/>
      <w:wordWrap w:val="0"/>
      <w:jc w:val="right"/>
    </w:pPr>
    <w:rPr>
      <w:rFonts w:ascii="Arial" w:eastAsia="黑体" w:hAnsi="Arial" w:cs="Times New Roman"/>
      <w:b/>
      <w:kern w:val="2"/>
      <w:sz w:val="52"/>
      <w:szCs w:val="24"/>
      <w:lang w:eastAsia="zh-CN" w:bidi="ar-SA"/>
    </w:rPr>
  </w:style>
  <w:style w:type="paragraph" w:customStyle="1" w:styleId="Version">
    <w:name w:val="Version"/>
    <w:basedOn w:val="a"/>
    <w:rsid w:val="00AC4B66"/>
    <w:pPr>
      <w:keepNext/>
      <w:spacing w:line="240" w:lineRule="atLeast"/>
      <w:jc w:val="right"/>
    </w:pPr>
    <w:rPr>
      <w:rFonts w:ascii="Times New Roman" w:eastAsia="黑体" w:hAnsi="Times New Roman" w:cs="Arial"/>
      <w:b/>
      <w:bCs/>
      <w:spacing w:val="-20"/>
      <w:kern w:val="32"/>
      <w:sz w:val="32"/>
      <w:szCs w:val="32"/>
    </w:rPr>
  </w:style>
  <w:style w:type="paragraph" w:customStyle="1" w:styleId="coverlogo">
    <w:name w:val="cover logo"/>
    <w:rsid w:val="00AC4B66"/>
    <w:rPr>
      <w:rFonts w:ascii="Arial" w:eastAsia="黑体" w:hAnsi="Arial" w:cs="Times New Roman"/>
      <w:color w:val="000000"/>
      <w:kern w:val="2"/>
      <w:sz w:val="21"/>
      <w:szCs w:val="24"/>
      <w:lang w:eastAsia="zh-CN" w:bidi="ar-SA"/>
    </w:rPr>
  </w:style>
  <w:style w:type="paragraph" w:customStyle="1" w:styleId="backcover">
    <w:name w:val="back cover"/>
    <w:qFormat/>
    <w:rsid w:val="00AC4B66"/>
    <w:rPr>
      <w:rFonts w:ascii="Times New Roman" w:eastAsia="宋体" w:hAnsi="Times New Roman" w:cs="Times New Roman"/>
      <w:color w:val="000000"/>
      <w:kern w:val="2"/>
      <w:sz w:val="18"/>
      <w:szCs w:val="32"/>
      <w:lang w:eastAsia="zh-CN" w:bidi="ar-SA"/>
    </w:rPr>
  </w:style>
  <w:style w:type="paragraph" w:customStyle="1" w:styleId="TOC1">
    <w:name w:val="TOC 标题1"/>
    <w:basedOn w:val="1"/>
    <w:next w:val="a"/>
    <w:uiPriority w:val="39"/>
    <w:unhideWhenUsed/>
    <w:rsid w:val="00AC4B66"/>
    <w:pPr>
      <w:spacing w:before="480" w:after="0" w:line="276" w:lineRule="auto"/>
      <w:outlineLvl w:val="9"/>
    </w:pPr>
    <w:rPr>
      <w:rFonts w:ascii="Cambria" w:eastAsia="宋体" w:hAnsi="Cambria"/>
      <w:color w:val="365F91"/>
      <w:sz w:val="28"/>
    </w:rPr>
  </w:style>
  <w:style w:type="character" w:customStyle="1" w:styleId="Char1">
    <w:name w:val="批注框文本 Char"/>
    <w:basedOn w:val="a0"/>
    <w:link w:val="a6"/>
    <w:rsid w:val="00AC4B66"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3"/>
    <w:rsid w:val="00AC4B66"/>
    <w:rPr>
      <w:rFonts w:ascii="宋体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5"/>
    <w:rsid w:val="00AC4B66"/>
    <w:rPr>
      <w:rFonts w:ascii="Calibri" w:eastAsia="宋体" w:hAnsi="Calibri" w:cs="Times New Roman"/>
      <w:szCs w:val="24"/>
    </w:rPr>
  </w:style>
  <w:style w:type="paragraph" w:customStyle="1" w:styleId="16">
    <w:name w:val="列出段落1"/>
    <w:basedOn w:val="a"/>
    <w:uiPriority w:val="34"/>
    <w:rsid w:val="00AC4B66"/>
    <w:pPr>
      <w:ind w:firstLine="420"/>
    </w:pPr>
    <w:rPr>
      <w:rFonts w:eastAsiaTheme="minorEastAsia"/>
    </w:rPr>
  </w:style>
  <w:style w:type="character" w:customStyle="1" w:styleId="6Char">
    <w:name w:val="标题 6 Char"/>
    <w:basedOn w:val="a0"/>
    <w:link w:val="6"/>
    <w:uiPriority w:val="9"/>
    <w:semiHidden/>
    <w:rsid w:val="009647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96477B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9647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647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d">
    <w:name w:val="Emphasis"/>
    <w:uiPriority w:val="20"/>
    <w:qFormat/>
    <w:rsid w:val="009647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96477B"/>
    <w:pPr>
      <w:spacing w:line="240" w:lineRule="auto"/>
    </w:pPr>
  </w:style>
  <w:style w:type="paragraph" w:styleId="af">
    <w:name w:val="List Paragraph"/>
    <w:basedOn w:val="a"/>
    <w:uiPriority w:val="34"/>
    <w:qFormat/>
    <w:rsid w:val="0096477B"/>
    <w:pPr>
      <w:ind w:left="720"/>
      <w:contextualSpacing/>
    </w:pPr>
  </w:style>
  <w:style w:type="paragraph" w:styleId="af0">
    <w:name w:val="Quote"/>
    <w:basedOn w:val="a"/>
    <w:next w:val="a"/>
    <w:link w:val="Char6"/>
    <w:uiPriority w:val="29"/>
    <w:qFormat/>
    <w:rsid w:val="0096477B"/>
    <w:pPr>
      <w:spacing w:before="200"/>
      <w:ind w:left="360" w:right="360"/>
    </w:pPr>
    <w:rPr>
      <w:i/>
      <w:iCs/>
    </w:rPr>
  </w:style>
  <w:style w:type="character" w:customStyle="1" w:styleId="Char6">
    <w:name w:val="引用 Char"/>
    <w:basedOn w:val="a0"/>
    <w:link w:val="af0"/>
    <w:uiPriority w:val="29"/>
    <w:rsid w:val="0096477B"/>
    <w:rPr>
      <w:i/>
      <w:iCs/>
    </w:rPr>
  </w:style>
  <w:style w:type="paragraph" w:styleId="af1">
    <w:name w:val="Intense Quote"/>
    <w:basedOn w:val="a"/>
    <w:next w:val="a"/>
    <w:link w:val="Char7"/>
    <w:uiPriority w:val="30"/>
    <w:qFormat/>
    <w:rsid w:val="009647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7">
    <w:name w:val="明显引用 Char"/>
    <w:basedOn w:val="a0"/>
    <w:link w:val="af1"/>
    <w:uiPriority w:val="30"/>
    <w:rsid w:val="0096477B"/>
    <w:rPr>
      <w:b/>
      <w:bCs/>
      <w:i/>
      <w:iCs/>
    </w:rPr>
  </w:style>
  <w:style w:type="character" w:styleId="af2">
    <w:name w:val="Subtle Emphasis"/>
    <w:uiPriority w:val="19"/>
    <w:qFormat/>
    <w:rsid w:val="0096477B"/>
    <w:rPr>
      <w:i/>
      <w:iCs/>
    </w:rPr>
  </w:style>
  <w:style w:type="character" w:styleId="af3">
    <w:name w:val="Intense Emphasis"/>
    <w:uiPriority w:val="21"/>
    <w:qFormat/>
    <w:rsid w:val="0096477B"/>
    <w:rPr>
      <w:b/>
      <w:bCs/>
    </w:rPr>
  </w:style>
  <w:style w:type="character" w:styleId="af4">
    <w:name w:val="Subtle Reference"/>
    <w:uiPriority w:val="31"/>
    <w:qFormat/>
    <w:rsid w:val="0096477B"/>
    <w:rPr>
      <w:smallCaps/>
    </w:rPr>
  </w:style>
  <w:style w:type="character" w:styleId="af5">
    <w:name w:val="Intense Reference"/>
    <w:uiPriority w:val="32"/>
    <w:qFormat/>
    <w:rsid w:val="0096477B"/>
    <w:rPr>
      <w:smallCaps/>
      <w:spacing w:val="5"/>
      <w:u w:val="single"/>
    </w:rPr>
  </w:style>
  <w:style w:type="character" w:styleId="af6">
    <w:name w:val="Book Title"/>
    <w:uiPriority w:val="33"/>
    <w:qFormat/>
    <w:rsid w:val="0096477B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7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353A5B-613B-4061-A384-FEC112337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2018-03-05T09:52:00Z</cp:lastPrinted>
  <dcterms:created xsi:type="dcterms:W3CDTF">2018-03-10T04:08:00Z</dcterms:created>
  <dcterms:modified xsi:type="dcterms:W3CDTF">2018-03-10T10:08:00Z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